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A4" w:rsidRPr="008A10E5" w:rsidRDefault="00B060A4" w:rsidP="00E83EB2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8A10E5">
        <w:rPr>
          <w:rFonts w:cs="Arial"/>
          <w:iCs/>
          <w:caps/>
          <w:sz w:val="28"/>
          <w:szCs w:val="28"/>
        </w:rPr>
        <w:t>projeto de lei</w:t>
      </w:r>
      <w:r w:rsidR="00C237A6">
        <w:rPr>
          <w:rFonts w:cs="Arial"/>
          <w:iCs/>
          <w:caps/>
          <w:sz w:val="28"/>
          <w:szCs w:val="28"/>
        </w:rPr>
        <w:t xml:space="preserve"> nº 075</w:t>
      </w:r>
      <w:r w:rsidR="008A10E5" w:rsidRPr="008A10E5">
        <w:rPr>
          <w:rFonts w:cs="Arial"/>
          <w:iCs/>
          <w:caps/>
          <w:sz w:val="28"/>
          <w:szCs w:val="28"/>
        </w:rPr>
        <w:t>/2023,</w:t>
      </w:r>
    </w:p>
    <w:p w:rsidR="008212AC" w:rsidRPr="008A10E5" w:rsidRDefault="00F91FCD" w:rsidP="00E83EB2">
      <w:pPr>
        <w:pStyle w:val="Ttulo"/>
        <w:spacing w:before="0" w:after="0"/>
        <w:rPr>
          <w:rFonts w:cs="Arial"/>
          <w:iCs/>
          <w:caps/>
          <w:sz w:val="24"/>
          <w:szCs w:val="24"/>
        </w:rPr>
      </w:pPr>
      <w:proofErr w:type="gramStart"/>
      <w:r w:rsidRPr="008A10E5">
        <w:rPr>
          <w:rFonts w:cs="Arial"/>
          <w:iCs/>
          <w:sz w:val="24"/>
          <w:szCs w:val="24"/>
        </w:rPr>
        <w:t>de</w:t>
      </w:r>
      <w:proofErr w:type="gramEnd"/>
      <w:r w:rsidRPr="008A10E5">
        <w:rPr>
          <w:rFonts w:cs="Arial"/>
          <w:iCs/>
          <w:sz w:val="24"/>
          <w:szCs w:val="24"/>
        </w:rPr>
        <w:t xml:space="preserve"> </w:t>
      </w:r>
      <w:r w:rsidR="0042091D">
        <w:rPr>
          <w:rFonts w:cs="Arial"/>
          <w:iCs/>
          <w:sz w:val="24"/>
          <w:szCs w:val="24"/>
        </w:rPr>
        <w:t>06</w:t>
      </w:r>
      <w:r w:rsidR="00B060A4" w:rsidRPr="008A10E5">
        <w:rPr>
          <w:rFonts w:cs="Arial"/>
          <w:iCs/>
          <w:sz w:val="24"/>
          <w:szCs w:val="24"/>
        </w:rPr>
        <w:t xml:space="preserve"> de </w:t>
      </w:r>
      <w:r w:rsidR="00C237A6">
        <w:rPr>
          <w:rFonts w:cs="Arial"/>
          <w:iCs/>
          <w:sz w:val="24"/>
          <w:szCs w:val="24"/>
        </w:rPr>
        <w:t>outubr</w:t>
      </w:r>
      <w:r w:rsidR="00B060A4" w:rsidRPr="008A10E5">
        <w:rPr>
          <w:rFonts w:cs="Arial"/>
          <w:iCs/>
          <w:sz w:val="24"/>
          <w:szCs w:val="24"/>
        </w:rPr>
        <w:t>o de 2023.</w:t>
      </w:r>
    </w:p>
    <w:p w:rsidR="006D316E" w:rsidRPr="00780FE7" w:rsidRDefault="006D316E" w:rsidP="008A10E5">
      <w:pPr>
        <w:pStyle w:val="Ttulo"/>
        <w:spacing w:before="0" w:after="0"/>
        <w:rPr>
          <w:rFonts w:cs="Arial"/>
          <w:i/>
          <w:iCs/>
          <w:caps/>
          <w:sz w:val="24"/>
          <w:szCs w:val="24"/>
        </w:rPr>
      </w:pPr>
    </w:p>
    <w:p w:rsidR="006D316E" w:rsidRPr="00780FE7" w:rsidRDefault="006D316E" w:rsidP="00E83EB2">
      <w:pPr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780FE7">
        <w:rPr>
          <w:rFonts w:ascii="Arial" w:hAnsi="Arial" w:cs="Arial"/>
          <w:b/>
          <w:i/>
          <w:sz w:val="22"/>
          <w:szCs w:val="22"/>
        </w:rPr>
        <w:t>“</w:t>
      </w:r>
      <w:r w:rsidR="00B060A4" w:rsidRPr="00780FE7">
        <w:rPr>
          <w:rFonts w:ascii="Arial" w:hAnsi="Arial" w:cs="Arial"/>
          <w:b/>
          <w:i/>
          <w:sz w:val="22"/>
          <w:szCs w:val="22"/>
        </w:rPr>
        <w:t xml:space="preserve">Institui o Dia </w:t>
      </w:r>
      <w:r w:rsidR="009A5EBF" w:rsidRPr="00780FE7">
        <w:rPr>
          <w:rFonts w:ascii="Arial" w:hAnsi="Arial" w:cs="Arial"/>
          <w:b/>
          <w:i/>
          <w:sz w:val="22"/>
          <w:szCs w:val="22"/>
        </w:rPr>
        <w:t xml:space="preserve">de </w:t>
      </w:r>
      <w:proofErr w:type="spellStart"/>
      <w:r w:rsidR="008B18E7" w:rsidRPr="00780FE7">
        <w:rPr>
          <w:rFonts w:ascii="Arial" w:hAnsi="Arial" w:cs="Arial"/>
          <w:b/>
          <w:i/>
          <w:sz w:val="22"/>
          <w:szCs w:val="22"/>
        </w:rPr>
        <w:t>Aimé</w:t>
      </w:r>
      <w:proofErr w:type="spellEnd"/>
      <w:r w:rsidR="008B18E7" w:rsidRPr="00780FE7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9A5EBF" w:rsidRPr="00780FE7">
        <w:rPr>
          <w:rFonts w:ascii="Arial" w:hAnsi="Arial" w:cs="Arial"/>
          <w:b/>
          <w:i/>
          <w:sz w:val="22"/>
          <w:szCs w:val="22"/>
        </w:rPr>
        <w:t>Bonpland</w:t>
      </w:r>
      <w:proofErr w:type="spellEnd"/>
      <w:r w:rsidR="0094574D" w:rsidRPr="00780FE7">
        <w:rPr>
          <w:rFonts w:ascii="Arial" w:hAnsi="Arial" w:cs="Arial"/>
          <w:b/>
          <w:i/>
          <w:sz w:val="22"/>
          <w:szCs w:val="22"/>
        </w:rPr>
        <w:t xml:space="preserve"> no Município de Barra do Q</w:t>
      </w:r>
      <w:r w:rsidR="00B060A4" w:rsidRPr="00780FE7">
        <w:rPr>
          <w:rFonts w:ascii="Arial" w:hAnsi="Arial" w:cs="Arial"/>
          <w:b/>
          <w:i/>
          <w:sz w:val="22"/>
          <w:szCs w:val="22"/>
        </w:rPr>
        <w:t>uaraí e dá outras providências</w:t>
      </w:r>
      <w:r w:rsidRPr="00780FE7">
        <w:rPr>
          <w:rFonts w:ascii="Arial" w:hAnsi="Arial" w:cs="Arial"/>
          <w:b/>
          <w:i/>
          <w:sz w:val="22"/>
          <w:szCs w:val="22"/>
        </w:rPr>
        <w:t>”.</w:t>
      </w:r>
    </w:p>
    <w:p w:rsidR="005E4206" w:rsidRPr="00E83EB2" w:rsidRDefault="005E4206" w:rsidP="00E83EB2">
      <w:pPr>
        <w:jc w:val="center"/>
        <w:rPr>
          <w:rFonts w:ascii="Arial" w:eastAsia="Arial" w:hAnsi="Arial" w:cs="Arial"/>
          <w:sz w:val="22"/>
          <w:szCs w:val="22"/>
        </w:rPr>
      </w:pPr>
    </w:p>
    <w:p w:rsidR="00274DBC" w:rsidRPr="00E83EB2" w:rsidRDefault="00274DBC" w:rsidP="00E83EB2">
      <w:pPr>
        <w:pStyle w:val="Corpodetexto"/>
        <w:spacing w:after="0"/>
        <w:ind w:firstLine="1276"/>
        <w:jc w:val="both"/>
        <w:rPr>
          <w:rFonts w:ascii="Arial" w:hAnsi="Arial" w:cs="Arial"/>
          <w:sz w:val="22"/>
          <w:szCs w:val="22"/>
        </w:rPr>
      </w:pPr>
      <w:r w:rsidRPr="00E83EB2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Lei, con</w:t>
      </w:r>
      <w:r w:rsidR="0094574D" w:rsidRPr="00E83EB2">
        <w:rPr>
          <w:rFonts w:ascii="Arial" w:hAnsi="Arial" w:cs="Arial"/>
          <w:sz w:val="22"/>
          <w:szCs w:val="22"/>
        </w:rPr>
        <w:t>forme Art. 96, inciso</w:t>
      </w:r>
      <w:r w:rsidR="00C47C74" w:rsidRPr="00E83EB2">
        <w:rPr>
          <w:rFonts w:ascii="Arial" w:hAnsi="Arial" w:cs="Arial"/>
          <w:sz w:val="22"/>
          <w:szCs w:val="22"/>
        </w:rPr>
        <w:t xml:space="preserve"> </w:t>
      </w:r>
      <w:r w:rsidR="0094574D" w:rsidRPr="00E83EB2">
        <w:rPr>
          <w:rFonts w:ascii="Arial" w:hAnsi="Arial" w:cs="Arial"/>
          <w:sz w:val="22"/>
          <w:szCs w:val="22"/>
        </w:rPr>
        <w:t xml:space="preserve">III, </w:t>
      </w:r>
      <w:r w:rsidR="00D6564D" w:rsidRPr="00E83EB2">
        <w:rPr>
          <w:rFonts w:ascii="Arial" w:hAnsi="Arial" w:cs="Arial"/>
          <w:sz w:val="22"/>
          <w:szCs w:val="22"/>
        </w:rPr>
        <w:t>da Lei Orgânica do Município:</w:t>
      </w:r>
    </w:p>
    <w:p w:rsidR="00640417" w:rsidRPr="00E83EB2" w:rsidRDefault="00640417" w:rsidP="00E83EB2">
      <w:pPr>
        <w:pStyle w:val="Corpodetexto"/>
        <w:spacing w:after="0"/>
        <w:ind w:firstLine="1276"/>
        <w:jc w:val="both"/>
        <w:rPr>
          <w:rFonts w:ascii="Arial" w:hAnsi="Arial" w:cs="Arial"/>
          <w:sz w:val="22"/>
          <w:szCs w:val="22"/>
        </w:rPr>
      </w:pPr>
    </w:p>
    <w:p w:rsidR="006D316E" w:rsidRPr="009A5EBF" w:rsidRDefault="006D316E" w:rsidP="00E857EE">
      <w:pPr>
        <w:tabs>
          <w:tab w:val="left" w:pos="993"/>
        </w:tabs>
        <w:spacing w:line="360" w:lineRule="auto"/>
        <w:ind w:firstLine="1276"/>
        <w:jc w:val="both"/>
        <w:rPr>
          <w:rFonts w:ascii="Arial" w:hAnsi="Arial" w:cs="Arial"/>
          <w:bCs/>
          <w:iCs/>
          <w:sz w:val="22"/>
          <w:szCs w:val="22"/>
        </w:rPr>
      </w:pPr>
      <w:r w:rsidRPr="00E83EB2">
        <w:rPr>
          <w:rFonts w:ascii="Arial" w:hAnsi="Arial" w:cs="Arial"/>
          <w:b/>
          <w:sz w:val="22"/>
          <w:szCs w:val="22"/>
        </w:rPr>
        <w:t>Art. 1</w:t>
      </w:r>
      <w:proofErr w:type="gramStart"/>
      <w:r w:rsidRPr="00E83EB2">
        <w:rPr>
          <w:rFonts w:ascii="Arial" w:hAnsi="Arial" w:cs="Arial"/>
          <w:b/>
          <w:sz w:val="22"/>
          <w:szCs w:val="22"/>
        </w:rPr>
        <w:t>º</w:t>
      </w:r>
      <w:r w:rsidR="0042091D">
        <w:rPr>
          <w:rFonts w:ascii="Arial" w:hAnsi="Arial" w:cs="Arial"/>
          <w:b/>
          <w:i/>
          <w:sz w:val="22"/>
          <w:szCs w:val="22"/>
        </w:rPr>
        <w:t xml:space="preserve">  </w:t>
      </w:r>
      <w:r w:rsidR="00C47C74" w:rsidRPr="00E83EB2">
        <w:rPr>
          <w:rFonts w:ascii="Arial" w:hAnsi="Arial" w:cs="Arial"/>
          <w:bCs/>
          <w:iCs/>
          <w:sz w:val="22"/>
          <w:szCs w:val="22"/>
        </w:rPr>
        <w:t>Fica</w:t>
      </w:r>
      <w:proofErr w:type="gramEnd"/>
      <w:r w:rsidR="00C47C74" w:rsidRPr="00E83EB2">
        <w:rPr>
          <w:rFonts w:ascii="Arial" w:hAnsi="Arial" w:cs="Arial"/>
          <w:bCs/>
          <w:iCs/>
          <w:sz w:val="22"/>
          <w:szCs w:val="22"/>
        </w:rPr>
        <w:t xml:space="preserve"> instituído o </w:t>
      </w:r>
      <w:r w:rsidR="00C47C74" w:rsidRPr="00E83EB2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9A5EBF">
        <w:rPr>
          <w:rFonts w:ascii="Arial" w:hAnsi="Arial" w:cs="Arial"/>
          <w:b/>
          <w:bCs/>
          <w:i/>
          <w:iCs/>
          <w:sz w:val="22"/>
          <w:szCs w:val="22"/>
        </w:rPr>
        <w:t xml:space="preserve">Dia de </w:t>
      </w:r>
      <w:proofErr w:type="spellStart"/>
      <w:r w:rsidR="008B18E7">
        <w:rPr>
          <w:rFonts w:ascii="Arial" w:hAnsi="Arial" w:cs="Arial"/>
          <w:b/>
          <w:bCs/>
          <w:i/>
          <w:iCs/>
          <w:sz w:val="22"/>
          <w:szCs w:val="22"/>
        </w:rPr>
        <w:t>Aimé</w:t>
      </w:r>
      <w:proofErr w:type="spellEnd"/>
      <w:r w:rsidR="008B18E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9A5EBF">
        <w:rPr>
          <w:rFonts w:ascii="Arial" w:hAnsi="Arial" w:cs="Arial"/>
          <w:b/>
          <w:bCs/>
          <w:i/>
          <w:iCs/>
          <w:sz w:val="22"/>
          <w:szCs w:val="22"/>
        </w:rPr>
        <w:t>Bonpland</w:t>
      </w:r>
      <w:proofErr w:type="spellEnd"/>
      <w:r w:rsidR="00C47C74" w:rsidRPr="00E83EB2">
        <w:rPr>
          <w:rFonts w:ascii="Arial" w:hAnsi="Arial" w:cs="Arial"/>
          <w:b/>
          <w:bCs/>
          <w:i/>
          <w:iCs/>
          <w:sz w:val="22"/>
          <w:szCs w:val="22"/>
        </w:rPr>
        <w:t xml:space="preserve"> no Município de Barra do Quaraí”</w:t>
      </w:r>
      <w:r w:rsidR="009A5EBF">
        <w:rPr>
          <w:rFonts w:ascii="Arial" w:hAnsi="Arial" w:cs="Arial"/>
          <w:bCs/>
          <w:iCs/>
          <w:sz w:val="22"/>
          <w:szCs w:val="22"/>
        </w:rPr>
        <w:t>, a ser celebrado no dia 28</w:t>
      </w:r>
      <w:r w:rsidR="006D5B52" w:rsidRPr="00E83EB2">
        <w:rPr>
          <w:rFonts w:ascii="Arial" w:hAnsi="Arial" w:cs="Arial"/>
          <w:bCs/>
          <w:iCs/>
          <w:sz w:val="22"/>
          <w:szCs w:val="22"/>
        </w:rPr>
        <w:t xml:space="preserve"> de </w:t>
      </w:r>
      <w:r w:rsidR="009A5EBF">
        <w:rPr>
          <w:rFonts w:ascii="Arial" w:hAnsi="Arial" w:cs="Arial"/>
          <w:bCs/>
          <w:iCs/>
          <w:sz w:val="22"/>
          <w:szCs w:val="22"/>
        </w:rPr>
        <w:t>novembr</w:t>
      </w:r>
      <w:r w:rsidR="006D5B52" w:rsidRPr="00E83EB2">
        <w:rPr>
          <w:rFonts w:ascii="Arial" w:hAnsi="Arial" w:cs="Arial"/>
          <w:bCs/>
          <w:iCs/>
          <w:sz w:val="22"/>
          <w:szCs w:val="22"/>
        </w:rPr>
        <w:t xml:space="preserve">o, data </w:t>
      </w:r>
      <w:r w:rsidR="008B18E7">
        <w:rPr>
          <w:rFonts w:ascii="Arial" w:hAnsi="Arial" w:cs="Arial"/>
          <w:bCs/>
          <w:iCs/>
          <w:sz w:val="22"/>
          <w:szCs w:val="22"/>
        </w:rPr>
        <w:t>correspondente ao dia do seu acampamento</w:t>
      </w:r>
      <w:r w:rsidR="008B18E7" w:rsidRPr="008B18E7">
        <w:rPr>
          <w:rFonts w:ascii="Arial" w:hAnsi="Arial" w:cs="Arial"/>
          <w:bCs/>
          <w:iCs/>
          <w:sz w:val="22"/>
          <w:szCs w:val="22"/>
        </w:rPr>
        <w:t xml:space="preserve"> na Ilha Brasilei</w:t>
      </w:r>
      <w:r w:rsidR="008B18E7">
        <w:rPr>
          <w:rFonts w:ascii="Arial" w:hAnsi="Arial" w:cs="Arial"/>
          <w:bCs/>
          <w:iCs/>
          <w:sz w:val="22"/>
          <w:szCs w:val="22"/>
        </w:rPr>
        <w:t>ra.</w:t>
      </w:r>
    </w:p>
    <w:p w:rsidR="006D316E" w:rsidRPr="00E83EB2" w:rsidRDefault="0042091D" w:rsidP="00E857EE">
      <w:pPr>
        <w:tabs>
          <w:tab w:val="left" w:pos="993"/>
        </w:tabs>
        <w:spacing w:line="360" w:lineRule="auto"/>
        <w:ind w:firstLine="127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Art. 2</w:t>
      </w:r>
      <w:proofErr w:type="gramStart"/>
      <w:r>
        <w:rPr>
          <w:rFonts w:ascii="Arial" w:hAnsi="Arial" w:cs="Arial"/>
          <w:b/>
          <w:iCs/>
          <w:sz w:val="22"/>
          <w:szCs w:val="22"/>
        </w:rPr>
        <w:t xml:space="preserve">º  </w:t>
      </w:r>
      <w:r w:rsidR="00D6564D" w:rsidRPr="00E83EB2">
        <w:rPr>
          <w:rFonts w:ascii="Arial" w:hAnsi="Arial" w:cs="Arial"/>
          <w:bCs/>
          <w:iCs/>
          <w:sz w:val="22"/>
          <w:szCs w:val="22"/>
        </w:rPr>
        <w:t>Fica</w:t>
      </w:r>
      <w:proofErr w:type="gramEnd"/>
      <w:r w:rsidR="00D6564D" w:rsidRPr="00E83EB2">
        <w:rPr>
          <w:rFonts w:ascii="Arial" w:hAnsi="Arial" w:cs="Arial"/>
          <w:bCs/>
          <w:iCs/>
          <w:sz w:val="22"/>
          <w:szCs w:val="22"/>
        </w:rPr>
        <w:t xml:space="preserve"> o Poder Executivo Municipal autoriz</w:t>
      </w:r>
      <w:r w:rsidR="00DD0BF1" w:rsidRPr="00E83EB2">
        <w:rPr>
          <w:rFonts w:ascii="Arial" w:hAnsi="Arial" w:cs="Arial"/>
          <w:bCs/>
          <w:iCs/>
          <w:sz w:val="22"/>
          <w:szCs w:val="22"/>
        </w:rPr>
        <w:t xml:space="preserve">ado a incluir </w:t>
      </w:r>
      <w:r w:rsidR="0076034B" w:rsidRPr="00E83EB2">
        <w:rPr>
          <w:rFonts w:ascii="Arial" w:hAnsi="Arial" w:cs="Arial"/>
          <w:bCs/>
          <w:iCs/>
          <w:sz w:val="22"/>
          <w:szCs w:val="22"/>
        </w:rPr>
        <w:t xml:space="preserve">a </w:t>
      </w:r>
      <w:r w:rsidR="00DD0BF1" w:rsidRPr="00E83EB2">
        <w:rPr>
          <w:rFonts w:ascii="Arial" w:hAnsi="Arial" w:cs="Arial"/>
          <w:bCs/>
          <w:iCs/>
          <w:sz w:val="22"/>
          <w:szCs w:val="22"/>
        </w:rPr>
        <w:t xml:space="preserve">data instituída </w:t>
      </w:r>
      <w:r w:rsidR="00D6564D" w:rsidRPr="00E83EB2">
        <w:rPr>
          <w:rFonts w:ascii="Arial" w:hAnsi="Arial" w:cs="Arial"/>
          <w:bCs/>
          <w:iCs/>
          <w:sz w:val="22"/>
          <w:szCs w:val="22"/>
        </w:rPr>
        <w:t xml:space="preserve">no </w:t>
      </w:r>
      <w:r w:rsidR="0076034B" w:rsidRPr="00E83EB2">
        <w:rPr>
          <w:rFonts w:ascii="Arial" w:hAnsi="Arial" w:cs="Arial"/>
          <w:bCs/>
          <w:iCs/>
          <w:sz w:val="22"/>
          <w:szCs w:val="22"/>
        </w:rPr>
        <w:t xml:space="preserve">Anexo </w:t>
      </w:r>
      <w:r w:rsidR="006E3565" w:rsidRPr="00E83EB2">
        <w:rPr>
          <w:rFonts w:ascii="Arial" w:hAnsi="Arial" w:cs="Arial"/>
          <w:bCs/>
          <w:iCs/>
          <w:sz w:val="22"/>
          <w:szCs w:val="22"/>
        </w:rPr>
        <w:t>Único</w:t>
      </w:r>
      <w:r w:rsidR="008B18E7">
        <w:rPr>
          <w:rFonts w:ascii="Arial" w:hAnsi="Arial" w:cs="Arial"/>
          <w:bCs/>
          <w:iCs/>
          <w:sz w:val="22"/>
          <w:szCs w:val="22"/>
        </w:rPr>
        <w:t xml:space="preserve"> do</w:t>
      </w:r>
      <w:r w:rsidR="006E3565" w:rsidRPr="00E83EB2">
        <w:rPr>
          <w:rFonts w:ascii="Arial" w:hAnsi="Arial" w:cs="Arial"/>
          <w:bCs/>
          <w:iCs/>
          <w:sz w:val="22"/>
          <w:szCs w:val="22"/>
        </w:rPr>
        <w:t xml:space="preserve"> </w:t>
      </w:r>
      <w:r w:rsidR="00D6564D" w:rsidRPr="00E83EB2">
        <w:rPr>
          <w:rFonts w:ascii="Arial" w:hAnsi="Arial" w:cs="Arial"/>
          <w:bCs/>
          <w:iCs/>
          <w:sz w:val="22"/>
          <w:szCs w:val="22"/>
        </w:rPr>
        <w:t xml:space="preserve">Calendário de Eventos </w:t>
      </w:r>
      <w:r w:rsidR="006E3565" w:rsidRPr="00E83EB2">
        <w:rPr>
          <w:rFonts w:ascii="Arial" w:hAnsi="Arial" w:cs="Arial"/>
          <w:bCs/>
          <w:iCs/>
          <w:sz w:val="22"/>
          <w:szCs w:val="22"/>
        </w:rPr>
        <w:t xml:space="preserve">Municipais para o ano de 2023, </w:t>
      </w:r>
      <w:r w:rsidR="00065097" w:rsidRPr="00E83EB2">
        <w:rPr>
          <w:rFonts w:ascii="Arial" w:hAnsi="Arial" w:cs="Arial"/>
          <w:bCs/>
          <w:iCs/>
          <w:sz w:val="22"/>
          <w:szCs w:val="22"/>
        </w:rPr>
        <w:t>definido pela Lei Municipal nº 2.124/2022, de 06 de dezembro de 2022.</w:t>
      </w:r>
    </w:p>
    <w:p w:rsidR="0076034B" w:rsidRPr="00E83EB2" w:rsidRDefault="0076034B" w:rsidP="0081794B">
      <w:pPr>
        <w:tabs>
          <w:tab w:val="left" w:pos="993"/>
        </w:tabs>
        <w:ind w:firstLine="1276"/>
        <w:jc w:val="both"/>
        <w:rPr>
          <w:rFonts w:ascii="Arial" w:hAnsi="Arial" w:cs="Arial"/>
          <w:bCs/>
          <w:iCs/>
          <w:sz w:val="22"/>
          <w:szCs w:val="22"/>
        </w:rPr>
      </w:pPr>
    </w:p>
    <w:p w:rsidR="0076034B" w:rsidRPr="00E83EB2" w:rsidRDefault="0076034B" w:rsidP="009D5ACB">
      <w:pPr>
        <w:tabs>
          <w:tab w:val="left" w:pos="993"/>
        </w:tabs>
        <w:spacing w:line="276" w:lineRule="auto"/>
        <w:ind w:firstLine="127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83EB2">
        <w:rPr>
          <w:rFonts w:ascii="Arial" w:hAnsi="Arial" w:cs="Arial"/>
          <w:b/>
          <w:bCs/>
          <w:iCs/>
          <w:sz w:val="22"/>
          <w:szCs w:val="22"/>
        </w:rPr>
        <w:t>[...]</w:t>
      </w:r>
    </w:p>
    <w:p w:rsidR="0076034B" w:rsidRPr="00E83EB2" w:rsidRDefault="0081794B" w:rsidP="009D5ACB">
      <w:pPr>
        <w:tabs>
          <w:tab w:val="left" w:pos="993"/>
        </w:tabs>
        <w:spacing w:line="276" w:lineRule="auto"/>
        <w:ind w:firstLine="127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83EB2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</w:t>
      </w:r>
      <w:r w:rsidR="008B18E7">
        <w:rPr>
          <w:rFonts w:ascii="Arial" w:hAnsi="Arial" w:cs="Arial"/>
          <w:b/>
          <w:bCs/>
          <w:iCs/>
          <w:sz w:val="22"/>
          <w:szCs w:val="22"/>
        </w:rPr>
        <w:t>NOVEMBRO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5787"/>
        <w:gridCol w:w="3592"/>
      </w:tblGrid>
      <w:tr w:rsidR="009D5ACB" w:rsidRPr="00E83EB2" w:rsidTr="0081794B">
        <w:tc>
          <w:tcPr>
            <w:tcW w:w="1384" w:type="dxa"/>
          </w:tcPr>
          <w:p w:rsidR="0076034B" w:rsidRPr="00E83EB2" w:rsidRDefault="0076034B" w:rsidP="009D5ACB">
            <w:pPr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83EB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Data</w:t>
            </w:r>
          </w:p>
        </w:tc>
        <w:tc>
          <w:tcPr>
            <w:tcW w:w="5787" w:type="dxa"/>
          </w:tcPr>
          <w:p w:rsidR="0076034B" w:rsidRPr="00E83EB2" w:rsidRDefault="006E3565" w:rsidP="009D5ACB">
            <w:pPr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83EB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Atividade</w:t>
            </w:r>
          </w:p>
        </w:tc>
        <w:tc>
          <w:tcPr>
            <w:tcW w:w="3592" w:type="dxa"/>
          </w:tcPr>
          <w:p w:rsidR="0076034B" w:rsidRPr="00E83EB2" w:rsidRDefault="006E3565" w:rsidP="009D5ACB">
            <w:pPr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83EB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Responsável pela realização</w:t>
            </w:r>
          </w:p>
        </w:tc>
      </w:tr>
      <w:tr w:rsidR="009D5ACB" w:rsidRPr="00E83EB2" w:rsidTr="0081794B">
        <w:tc>
          <w:tcPr>
            <w:tcW w:w="1384" w:type="dxa"/>
          </w:tcPr>
          <w:p w:rsidR="0076034B" w:rsidRPr="006D68BC" w:rsidRDefault="009F67F4" w:rsidP="009F67F4">
            <w:pPr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28</w:t>
            </w:r>
          </w:p>
        </w:tc>
        <w:tc>
          <w:tcPr>
            <w:tcW w:w="5787" w:type="dxa"/>
          </w:tcPr>
          <w:p w:rsidR="0076034B" w:rsidRPr="008B18E7" w:rsidRDefault="008B18E7" w:rsidP="0042091D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B18E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Dia de </w:t>
            </w:r>
            <w:proofErr w:type="spellStart"/>
            <w:r w:rsidRPr="008B18E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Aimé</w:t>
            </w:r>
            <w:proofErr w:type="spellEnd"/>
            <w:r w:rsidRPr="008B18E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B18E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Bonpland</w:t>
            </w:r>
            <w:proofErr w:type="spellEnd"/>
            <w:r w:rsidRPr="008B18E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no Município de Barra do Quaraí</w:t>
            </w:r>
          </w:p>
        </w:tc>
        <w:tc>
          <w:tcPr>
            <w:tcW w:w="3592" w:type="dxa"/>
          </w:tcPr>
          <w:p w:rsidR="0076034B" w:rsidRPr="006D68BC" w:rsidRDefault="006E3565" w:rsidP="009D5ACB">
            <w:pPr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6D68B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SEMAT</w:t>
            </w:r>
            <w:r w:rsidR="00640417" w:rsidRPr="006D68B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81794B" w:rsidRPr="00E83EB2" w:rsidRDefault="0081794B" w:rsidP="0081794B">
      <w:pPr>
        <w:tabs>
          <w:tab w:val="left" w:pos="993"/>
        </w:tabs>
        <w:ind w:firstLine="1276"/>
        <w:jc w:val="both"/>
        <w:rPr>
          <w:rFonts w:ascii="Arial" w:hAnsi="Arial" w:cs="Arial"/>
          <w:bCs/>
          <w:iCs/>
          <w:sz w:val="22"/>
          <w:szCs w:val="22"/>
        </w:rPr>
      </w:pPr>
    </w:p>
    <w:p w:rsidR="0076034B" w:rsidRPr="006D68BC" w:rsidRDefault="0081794B" w:rsidP="009D5ACB">
      <w:pPr>
        <w:tabs>
          <w:tab w:val="left" w:pos="993"/>
        </w:tabs>
        <w:spacing w:line="276" w:lineRule="auto"/>
        <w:ind w:firstLine="127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D68BC">
        <w:rPr>
          <w:rFonts w:ascii="Arial" w:hAnsi="Arial" w:cs="Arial"/>
          <w:b/>
          <w:bCs/>
          <w:iCs/>
          <w:sz w:val="22"/>
          <w:szCs w:val="22"/>
        </w:rPr>
        <w:t>[...]</w:t>
      </w:r>
    </w:p>
    <w:p w:rsidR="0081794B" w:rsidRPr="00E83EB2" w:rsidRDefault="0081794B" w:rsidP="0081794B">
      <w:pPr>
        <w:tabs>
          <w:tab w:val="left" w:pos="993"/>
        </w:tabs>
        <w:ind w:firstLine="1276"/>
        <w:jc w:val="both"/>
        <w:rPr>
          <w:rFonts w:ascii="Arial" w:hAnsi="Arial" w:cs="Arial"/>
          <w:bCs/>
          <w:iCs/>
          <w:sz w:val="22"/>
          <w:szCs w:val="22"/>
        </w:rPr>
      </w:pPr>
    </w:p>
    <w:p w:rsidR="00065097" w:rsidRPr="00E83EB2" w:rsidRDefault="0042091D" w:rsidP="00E857EE">
      <w:pPr>
        <w:tabs>
          <w:tab w:val="left" w:pos="993"/>
        </w:tabs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Art. 3</w:t>
      </w:r>
      <w:proofErr w:type="gramStart"/>
      <w:r>
        <w:rPr>
          <w:rFonts w:ascii="Arial" w:hAnsi="Arial" w:cs="Arial"/>
          <w:b/>
          <w:iCs/>
          <w:sz w:val="22"/>
          <w:szCs w:val="22"/>
        </w:rPr>
        <w:t xml:space="preserve">º  </w:t>
      </w:r>
      <w:r w:rsidR="00065097" w:rsidRPr="00E83EB2">
        <w:rPr>
          <w:rFonts w:ascii="Arial" w:hAnsi="Arial" w:cs="Arial"/>
          <w:bCs/>
          <w:iCs/>
          <w:sz w:val="22"/>
          <w:szCs w:val="22"/>
        </w:rPr>
        <w:t>O</w:t>
      </w:r>
      <w:proofErr w:type="gramEnd"/>
      <w:r w:rsidR="00065097" w:rsidRPr="00E83EB2">
        <w:rPr>
          <w:rFonts w:ascii="Arial" w:hAnsi="Arial" w:cs="Arial"/>
          <w:bCs/>
          <w:iCs/>
          <w:sz w:val="22"/>
          <w:szCs w:val="22"/>
        </w:rPr>
        <w:t xml:space="preserve"> Poder Executivo Municipal poderá, através da Secretaria Municipal de Meio Ambiente, Turismo e Integração Fronteiriça, realizar atividades relacionadas </w:t>
      </w:r>
      <w:r w:rsidR="008B18E7">
        <w:rPr>
          <w:rFonts w:ascii="Arial" w:hAnsi="Arial" w:cs="Arial"/>
          <w:bCs/>
          <w:iCs/>
          <w:sz w:val="22"/>
          <w:szCs w:val="22"/>
        </w:rPr>
        <w:t xml:space="preserve">a homenagear </w:t>
      </w:r>
      <w:proofErr w:type="spellStart"/>
      <w:r w:rsidR="008B18E7">
        <w:rPr>
          <w:rFonts w:ascii="Arial" w:hAnsi="Arial" w:cs="Arial"/>
          <w:bCs/>
          <w:iCs/>
          <w:sz w:val="22"/>
          <w:szCs w:val="22"/>
        </w:rPr>
        <w:t>Aimé</w:t>
      </w:r>
      <w:proofErr w:type="spellEnd"/>
      <w:r w:rsidR="008B18E7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="008B18E7">
        <w:rPr>
          <w:rFonts w:ascii="Arial" w:hAnsi="Arial" w:cs="Arial"/>
          <w:bCs/>
          <w:iCs/>
          <w:sz w:val="22"/>
          <w:szCs w:val="22"/>
        </w:rPr>
        <w:t>Bonpland</w:t>
      </w:r>
      <w:proofErr w:type="spellEnd"/>
      <w:r w:rsidR="008B18E7">
        <w:rPr>
          <w:rFonts w:ascii="Arial" w:hAnsi="Arial" w:cs="Arial"/>
          <w:bCs/>
          <w:iCs/>
          <w:sz w:val="22"/>
          <w:szCs w:val="22"/>
        </w:rPr>
        <w:t>.</w:t>
      </w:r>
    </w:p>
    <w:p w:rsidR="00640417" w:rsidRPr="00E83EB2" w:rsidRDefault="00640417" w:rsidP="00E857EE">
      <w:pPr>
        <w:tabs>
          <w:tab w:val="left" w:pos="993"/>
        </w:tabs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E83EB2">
        <w:rPr>
          <w:rFonts w:ascii="Arial" w:hAnsi="Arial" w:cs="Arial"/>
          <w:b/>
          <w:sz w:val="22"/>
          <w:szCs w:val="22"/>
        </w:rPr>
        <w:t>Art. 4</w:t>
      </w:r>
      <w:proofErr w:type="gramStart"/>
      <w:r w:rsidRPr="00E83EB2">
        <w:rPr>
          <w:rFonts w:ascii="Arial" w:hAnsi="Arial" w:cs="Arial"/>
          <w:b/>
          <w:sz w:val="22"/>
          <w:szCs w:val="22"/>
        </w:rPr>
        <w:t>º</w:t>
      </w:r>
      <w:r w:rsidR="0042091D">
        <w:rPr>
          <w:rFonts w:ascii="Arial" w:hAnsi="Arial" w:cs="Arial"/>
          <w:sz w:val="22"/>
          <w:szCs w:val="22"/>
        </w:rPr>
        <w:t xml:space="preserve">  </w:t>
      </w:r>
      <w:r w:rsidRPr="00E83EB2">
        <w:rPr>
          <w:rFonts w:ascii="Arial" w:hAnsi="Arial" w:cs="Arial"/>
          <w:sz w:val="22"/>
          <w:szCs w:val="22"/>
        </w:rPr>
        <w:t>As</w:t>
      </w:r>
      <w:proofErr w:type="gramEnd"/>
      <w:r w:rsidRPr="00E83EB2">
        <w:rPr>
          <w:rFonts w:ascii="Arial" w:hAnsi="Arial" w:cs="Arial"/>
          <w:sz w:val="22"/>
          <w:szCs w:val="22"/>
        </w:rPr>
        <w:t xml:space="preserve"> despesas decorrentes da aplicação desta Lei correrão à conta das dotações orçamentárias próprias do orçamento vigente.</w:t>
      </w:r>
    </w:p>
    <w:p w:rsidR="00640417" w:rsidRPr="00E83EB2" w:rsidRDefault="0042091D" w:rsidP="00E857EE">
      <w:pPr>
        <w:tabs>
          <w:tab w:val="left" w:pos="993"/>
        </w:tabs>
        <w:spacing w:line="360" w:lineRule="auto"/>
        <w:ind w:firstLine="127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5º  </w:t>
      </w:r>
      <w:r w:rsidR="00640417" w:rsidRPr="00E83EB2">
        <w:rPr>
          <w:rFonts w:ascii="Arial" w:hAnsi="Arial" w:cs="Arial"/>
          <w:sz w:val="22"/>
          <w:szCs w:val="22"/>
        </w:rPr>
        <w:t>Esta Lei entrará em vigor na data de sua publicação.</w:t>
      </w:r>
    </w:p>
    <w:p w:rsidR="0081794B" w:rsidRPr="00E83EB2" w:rsidRDefault="0081794B" w:rsidP="009D5ACB">
      <w:pPr>
        <w:tabs>
          <w:tab w:val="left" w:pos="993"/>
        </w:tabs>
        <w:spacing w:line="276" w:lineRule="auto"/>
        <w:ind w:firstLine="1276"/>
        <w:jc w:val="both"/>
        <w:rPr>
          <w:rFonts w:ascii="Arial" w:hAnsi="Arial" w:cs="Arial"/>
          <w:bCs/>
          <w:iCs/>
          <w:sz w:val="22"/>
          <w:szCs w:val="22"/>
        </w:rPr>
      </w:pPr>
    </w:p>
    <w:p w:rsidR="00E83EB2" w:rsidRPr="00E83EB2" w:rsidRDefault="00E83EB2" w:rsidP="00E83EB2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83EB2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</w:t>
      </w:r>
      <w:r w:rsidR="0042091D">
        <w:rPr>
          <w:rFonts w:ascii="Arial" w:hAnsi="Arial" w:cs="Arial"/>
          <w:bCs/>
          <w:color w:val="000000" w:themeColor="text1"/>
          <w:sz w:val="22"/>
          <w:szCs w:val="22"/>
        </w:rPr>
        <w:t>Municipal de Barra do Quaraí, 06</w:t>
      </w:r>
      <w:r w:rsidRPr="00E83EB2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C237A6">
        <w:rPr>
          <w:rFonts w:ascii="Arial" w:hAnsi="Arial" w:cs="Arial"/>
          <w:bCs/>
          <w:color w:val="000000" w:themeColor="text1"/>
          <w:sz w:val="22"/>
          <w:szCs w:val="22"/>
        </w:rPr>
        <w:t>outubr</w:t>
      </w:r>
      <w:r w:rsidRPr="00E83EB2">
        <w:rPr>
          <w:rFonts w:ascii="Arial" w:hAnsi="Arial" w:cs="Arial"/>
          <w:bCs/>
          <w:color w:val="000000" w:themeColor="text1"/>
          <w:sz w:val="22"/>
          <w:szCs w:val="22"/>
        </w:rPr>
        <w:t>o de 2023.</w:t>
      </w:r>
    </w:p>
    <w:p w:rsidR="00E83EB2" w:rsidRPr="00E83EB2" w:rsidRDefault="00E83EB2" w:rsidP="00E83EB2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E83EB2" w:rsidRPr="00E83EB2" w:rsidRDefault="00E83EB2" w:rsidP="00E83EB2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E83EB2" w:rsidRDefault="00E83EB2" w:rsidP="00E83EB2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E83EB2" w:rsidRPr="00E83EB2" w:rsidRDefault="00E83EB2" w:rsidP="00E83EB2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E83EB2" w:rsidRPr="00E83EB2" w:rsidRDefault="00C237A6" w:rsidP="00E83EB2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MARIO GUILHERME JOVANOVICHS SCAPIN</w:t>
      </w:r>
    </w:p>
    <w:p w:rsidR="00E83EB2" w:rsidRPr="00E83EB2" w:rsidRDefault="00E83EB2" w:rsidP="00E83EB2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E83EB2">
        <w:rPr>
          <w:rFonts w:ascii="Arial" w:hAnsi="Arial" w:cs="Arial"/>
          <w:b/>
          <w:sz w:val="22"/>
          <w:szCs w:val="22"/>
        </w:rPr>
        <w:t xml:space="preserve">  </w:t>
      </w:r>
      <w:r w:rsidRPr="00E83EB2">
        <w:rPr>
          <w:rFonts w:ascii="Arial" w:hAnsi="Arial" w:cs="Arial"/>
          <w:sz w:val="22"/>
          <w:szCs w:val="22"/>
        </w:rPr>
        <w:t>Prefeito Municipal</w:t>
      </w:r>
      <w:r w:rsidR="00C237A6">
        <w:rPr>
          <w:rFonts w:ascii="Arial" w:hAnsi="Arial" w:cs="Arial"/>
          <w:sz w:val="22"/>
          <w:szCs w:val="22"/>
        </w:rPr>
        <w:t xml:space="preserve"> em exercício</w:t>
      </w:r>
    </w:p>
    <w:p w:rsidR="00E83EB2" w:rsidRPr="00E83EB2" w:rsidRDefault="00E83EB2" w:rsidP="00E83EB2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:rsidR="00E83EB2" w:rsidRPr="00E83EB2" w:rsidRDefault="00E83EB2" w:rsidP="00E83EB2">
      <w:pPr>
        <w:ind w:left="425" w:hanging="425"/>
        <w:rPr>
          <w:rFonts w:ascii="Arial" w:hAnsi="Arial" w:cs="Arial"/>
          <w:sz w:val="22"/>
          <w:szCs w:val="22"/>
        </w:rPr>
      </w:pPr>
      <w:r w:rsidRPr="00E83EB2">
        <w:rPr>
          <w:rFonts w:ascii="Arial" w:hAnsi="Arial" w:cs="Arial"/>
          <w:sz w:val="22"/>
          <w:szCs w:val="22"/>
        </w:rPr>
        <w:t>Registre-se. Publique-se,</w:t>
      </w:r>
    </w:p>
    <w:p w:rsidR="00E83EB2" w:rsidRPr="00E83EB2" w:rsidRDefault="00E83EB2" w:rsidP="00E83EB2">
      <w:pPr>
        <w:ind w:left="425" w:hanging="425"/>
        <w:rPr>
          <w:rFonts w:ascii="Arial" w:hAnsi="Arial" w:cs="Arial"/>
          <w:sz w:val="22"/>
          <w:szCs w:val="22"/>
        </w:rPr>
      </w:pPr>
      <w:r w:rsidRPr="00E83EB2">
        <w:rPr>
          <w:rFonts w:ascii="Arial" w:hAnsi="Arial" w:cs="Arial"/>
          <w:sz w:val="22"/>
          <w:szCs w:val="22"/>
        </w:rPr>
        <w:t>Data Supra.</w:t>
      </w:r>
    </w:p>
    <w:p w:rsidR="00E83EB2" w:rsidRPr="00E83EB2" w:rsidRDefault="00E83EB2" w:rsidP="00E83EB2">
      <w:pPr>
        <w:ind w:left="425" w:hanging="1559"/>
        <w:rPr>
          <w:rFonts w:ascii="Arial" w:hAnsi="Arial" w:cs="Arial"/>
          <w:sz w:val="22"/>
          <w:szCs w:val="22"/>
        </w:rPr>
      </w:pPr>
    </w:p>
    <w:p w:rsidR="00E83EB2" w:rsidRPr="00E83EB2" w:rsidRDefault="00E83EB2" w:rsidP="00E83EB2">
      <w:pPr>
        <w:tabs>
          <w:tab w:val="left" w:pos="2355"/>
        </w:tabs>
        <w:ind w:left="425" w:hanging="155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83EB2" w:rsidRPr="00E83EB2" w:rsidRDefault="00E83EB2" w:rsidP="00E83EB2">
      <w:pPr>
        <w:ind w:left="425" w:hanging="1559"/>
        <w:rPr>
          <w:rFonts w:ascii="Arial" w:eastAsia="Arial" w:hAnsi="Arial" w:cs="Arial"/>
          <w:sz w:val="22"/>
          <w:szCs w:val="22"/>
        </w:rPr>
      </w:pPr>
    </w:p>
    <w:p w:rsidR="00E83EB2" w:rsidRPr="00E83EB2" w:rsidRDefault="00C237A6" w:rsidP="00C237A6">
      <w:pPr>
        <w:pStyle w:val="Ttulo8"/>
        <w:spacing w:before="0" w:after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   Natali de Almeida </w:t>
      </w:r>
      <w:proofErr w:type="spellStart"/>
      <w:r>
        <w:rPr>
          <w:rFonts w:ascii="Arial" w:hAnsi="Arial" w:cs="Arial"/>
          <w:b/>
          <w:i w:val="0"/>
          <w:sz w:val="22"/>
          <w:szCs w:val="22"/>
        </w:rPr>
        <w:t>Jaureguiberry</w:t>
      </w:r>
      <w:proofErr w:type="spellEnd"/>
    </w:p>
    <w:p w:rsidR="00E83EB2" w:rsidRPr="00E83EB2" w:rsidRDefault="00C237A6" w:rsidP="00E83EB2">
      <w:pPr>
        <w:pStyle w:val="Ttulo7"/>
        <w:spacing w:before="0" w:after="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</w:t>
      </w:r>
      <w:r w:rsidR="00E83EB2" w:rsidRPr="00E83EB2">
        <w:rPr>
          <w:rFonts w:ascii="Arial" w:hAnsi="Arial" w:cs="Arial"/>
          <w:sz w:val="22"/>
          <w:szCs w:val="22"/>
        </w:rPr>
        <w:t xml:space="preserve"> Municipal de Administração.</w:t>
      </w:r>
    </w:p>
    <w:p w:rsidR="00B90DC0" w:rsidRPr="00E83EB2" w:rsidRDefault="00B90DC0" w:rsidP="009D5ACB">
      <w:pPr>
        <w:tabs>
          <w:tab w:val="left" w:pos="993"/>
        </w:tabs>
        <w:spacing w:line="276" w:lineRule="auto"/>
        <w:ind w:firstLine="1276"/>
        <w:jc w:val="both"/>
        <w:rPr>
          <w:rFonts w:ascii="Arial" w:hAnsi="Arial" w:cs="Arial"/>
          <w:bCs/>
          <w:iCs/>
        </w:rPr>
      </w:pPr>
      <w:bookmarkStart w:id="0" w:name="_GoBack"/>
      <w:bookmarkEnd w:id="0"/>
    </w:p>
    <w:p w:rsidR="00640417" w:rsidRPr="009D5ACB" w:rsidRDefault="00E4735D" w:rsidP="006D68BC">
      <w:pPr>
        <w:tabs>
          <w:tab w:val="left" w:pos="993"/>
        </w:tabs>
        <w:spacing w:line="276" w:lineRule="auto"/>
        <w:ind w:firstLine="1276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  <w:t xml:space="preserve">  JUSTIFICATIVA</w:t>
      </w:r>
      <w:r w:rsidR="00640417" w:rsidRPr="009D5ACB">
        <w:rPr>
          <w:rFonts w:ascii="Arial" w:hAnsi="Arial" w:cs="Arial"/>
          <w:b/>
          <w:bCs/>
          <w:iCs/>
        </w:rPr>
        <w:t xml:space="preserve"> </w:t>
      </w:r>
    </w:p>
    <w:p w:rsidR="00640417" w:rsidRDefault="00640417" w:rsidP="009D5ACB">
      <w:pPr>
        <w:tabs>
          <w:tab w:val="left" w:pos="993"/>
        </w:tabs>
        <w:spacing w:line="276" w:lineRule="auto"/>
        <w:ind w:firstLine="1276"/>
        <w:jc w:val="both"/>
        <w:rPr>
          <w:rFonts w:ascii="Arial" w:hAnsi="Arial" w:cs="Arial"/>
          <w:bCs/>
          <w:iCs/>
        </w:rPr>
      </w:pPr>
    </w:p>
    <w:p w:rsidR="00E4735D" w:rsidRDefault="00E4735D" w:rsidP="009D5ACB">
      <w:pPr>
        <w:tabs>
          <w:tab w:val="left" w:pos="993"/>
        </w:tabs>
        <w:spacing w:line="276" w:lineRule="auto"/>
        <w:ind w:firstLine="1276"/>
        <w:jc w:val="both"/>
        <w:rPr>
          <w:rFonts w:ascii="Arial" w:hAnsi="Arial" w:cs="Arial"/>
          <w:bCs/>
          <w:iCs/>
        </w:rPr>
      </w:pPr>
    </w:p>
    <w:p w:rsidR="00E4735D" w:rsidRPr="00EA51B7" w:rsidRDefault="00E4735D" w:rsidP="00E4735D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4735D" w:rsidRPr="00EA51B7" w:rsidRDefault="00E4735D" w:rsidP="00E4735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D60C5" w:rsidRPr="004D60C5" w:rsidRDefault="00E4735D" w:rsidP="004D60C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Pr="00A563C1">
        <w:rPr>
          <w:rFonts w:ascii="Arial" w:hAnsi="Arial" w:cs="Arial"/>
          <w:lang w:eastAsia="en-US"/>
        </w:rPr>
        <w:t>0</w:t>
      </w:r>
      <w:r w:rsidR="004D60C5">
        <w:rPr>
          <w:rFonts w:ascii="Arial" w:hAnsi="Arial" w:cs="Arial"/>
          <w:lang w:eastAsia="en-US"/>
        </w:rPr>
        <w:t>75</w:t>
      </w:r>
      <w:r w:rsidRPr="00A563C1">
        <w:rPr>
          <w:rFonts w:ascii="Arial" w:hAnsi="Arial" w:cs="Arial"/>
          <w:lang w:eastAsia="en-US"/>
        </w:rPr>
        <w:t>/2023</w:t>
      </w:r>
      <w:r w:rsidRPr="00EA51B7">
        <w:rPr>
          <w:rFonts w:ascii="Arial" w:hAnsi="Arial" w:cs="Arial"/>
          <w:lang w:eastAsia="en-US"/>
        </w:rPr>
        <w:t xml:space="preserve"> que </w:t>
      </w:r>
      <w:r w:rsidR="004D60C5" w:rsidRPr="004D60C5">
        <w:rPr>
          <w:rFonts w:ascii="Arial" w:hAnsi="Arial" w:cs="Arial"/>
          <w:b/>
          <w:i/>
        </w:rPr>
        <w:t xml:space="preserve">“Institui o Dia de </w:t>
      </w:r>
      <w:proofErr w:type="spellStart"/>
      <w:r w:rsidR="008B18E7">
        <w:rPr>
          <w:rFonts w:ascii="Arial" w:hAnsi="Arial" w:cs="Arial"/>
          <w:b/>
          <w:i/>
        </w:rPr>
        <w:t>Aimé</w:t>
      </w:r>
      <w:proofErr w:type="spellEnd"/>
      <w:r w:rsidR="008B18E7">
        <w:rPr>
          <w:rFonts w:ascii="Arial" w:hAnsi="Arial" w:cs="Arial"/>
          <w:b/>
          <w:i/>
        </w:rPr>
        <w:t xml:space="preserve"> </w:t>
      </w:r>
      <w:proofErr w:type="spellStart"/>
      <w:r w:rsidR="004D60C5" w:rsidRPr="004D60C5">
        <w:rPr>
          <w:rFonts w:ascii="Arial" w:hAnsi="Arial" w:cs="Arial"/>
          <w:b/>
          <w:i/>
        </w:rPr>
        <w:t>Bonpland</w:t>
      </w:r>
      <w:proofErr w:type="spellEnd"/>
      <w:r w:rsidR="004D60C5" w:rsidRPr="004D60C5">
        <w:rPr>
          <w:rFonts w:ascii="Arial" w:hAnsi="Arial" w:cs="Arial"/>
          <w:b/>
          <w:i/>
        </w:rPr>
        <w:t xml:space="preserve"> no Município de Barra do Quaraí e dá outras providências”.</w:t>
      </w:r>
    </w:p>
    <w:p w:rsidR="00E4735D" w:rsidRDefault="00E4735D" w:rsidP="004D60C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</w:p>
    <w:p w:rsidR="009A5EBF" w:rsidRPr="009A5EBF" w:rsidRDefault="008B18E7" w:rsidP="00B90DC0">
      <w:pPr>
        <w:spacing w:after="200" w:line="276" w:lineRule="auto"/>
        <w:ind w:firstLine="709"/>
        <w:rPr>
          <w:rFonts w:ascii="Arial" w:eastAsia="Calibri" w:hAnsi="Arial" w:cs="Arial"/>
          <w:b/>
          <w:szCs w:val="22"/>
          <w:lang w:eastAsia="en-US"/>
        </w:rPr>
      </w:pPr>
      <w:proofErr w:type="spellStart"/>
      <w:r>
        <w:rPr>
          <w:rFonts w:ascii="Arial" w:eastAsia="Calibri" w:hAnsi="Arial" w:cs="Arial"/>
          <w:b/>
          <w:szCs w:val="22"/>
          <w:lang w:eastAsia="en-US"/>
        </w:rPr>
        <w:t>Aimé</w:t>
      </w:r>
      <w:proofErr w:type="spellEnd"/>
      <w:r>
        <w:rPr>
          <w:rFonts w:ascii="Arial" w:eastAsia="Calibri" w:hAnsi="Arial" w:cs="Arial"/>
          <w:b/>
          <w:szCs w:val="22"/>
          <w:lang w:eastAsia="en-US"/>
        </w:rPr>
        <w:t xml:space="preserve"> </w:t>
      </w:r>
      <w:proofErr w:type="spellStart"/>
      <w:r w:rsidR="009A5EBF" w:rsidRPr="009A5EBF">
        <w:rPr>
          <w:rFonts w:ascii="Arial" w:eastAsia="Calibri" w:hAnsi="Arial" w:cs="Arial"/>
          <w:b/>
          <w:szCs w:val="22"/>
          <w:lang w:eastAsia="en-US"/>
        </w:rPr>
        <w:t>Bonpland</w:t>
      </w:r>
      <w:proofErr w:type="spellEnd"/>
      <w:r w:rsidR="009A5EBF" w:rsidRPr="009A5EBF">
        <w:rPr>
          <w:rFonts w:ascii="Arial" w:eastAsia="Calibri" w:hAnsi="Arial" w:cs="Arial"/>
          <w:b/>
          <w:szCs w:val="22"/>
          <w:lang w:eastAsia="en-US"/>
        </w:rPr>
        <w:t xml:space="preserve"> na Ilha Brasileira</w:t>
      </w:r>
    </w:p>
    <w:p w:rsidR="009A5EBF" w:rsidRPr="009A5EBF" w:rsidRDefault="009A5EBF" w:rsidP="009A5EBF">
      <w:pPr>
        <w:spacing w:after="200" w:line="276" w:lineRule="auto"/>
        <w:rPr>
          <w:rFonts w:ascii="Arial" w:eastAsia="Calibri" w:hAnsi="Arial" w:cs="Arial"/>
          <w:szCs w:val="22"/>
          <w:lang w:eastAsia="en-US"/>
        </w:rPr>
      </w:pP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5EBF">
        <w:rPr>
          <w:rFonts w:ascii="Arial" w:eastAsia="Calibri" w:hAnsi="Arial" w:cs="Arial"/>
          <w:szCs w:val="22"/>
          <w:lang w:eastAsia="en-US"/>
        </w:rPr>
        <w:t xml:space="preserve">Era uma quarta-feira, 28 de novembro de 1832, quando o botânico e explorador francês,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Aimé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>, em sua viagem pelo Rio Uruguai, armou acampamento na Ilha Brasileira. Segue tradução de trechos do seu diário (Anexo I – texto original em francês):</w:t>
      </w:r>
    </w:p>
    <w:p w:rsidR="009A5EBF" w:rsidRPr="009A5EBF" w:rsidRDefault="009A5EBF" w:rsidP="009A5EBF">
      <w:pPr>
        <w:spacing w:after="200" w:line="276" w:lineRule="auto"/>
        <w:rPr>
          <w:rFonts w:ascii="Arial" w:eastAsia="Calibri" w:hAnsi="Arial" w:cs="Arial"/>
          <w:szCs w:val="22"/>
          <w:lang w:eastAsia="en-US"/>
        </w:rPr>
      </w:pPr>
    </w:p>
    <w:p w:rsidR="009A5EBF" w:rsidRPr="009A5EBF" w:rsidRDefault="009A5EBF" w:rsidP="009A5EBF">
      <w:pPr>
        <w:spacing w:after="200" w:line="276" w:lineRule="auto"/>
        <w:ind w:left="1701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9A5EBF">
        <w:rPr>
          <w:rFonts w:ascii="Arial" w:eastAsia="Calibri" w:hAnsi="Arial" w:cs="Arial"/>
          <w:i/>
          <w:szCs w:val="22"/>
          <w:lang w:eastAsia="en-US"/>
        </w:rPr>
        <w:t xml:space="preserve">27 - Terça-feira - O vento favorável finalmente nos livrou do perigo que nos ameaçava; o vento continuou a soprar e seguimos nossa rota, ainda contornando a costa oriental, passando pela vista da </w:t>
      </w:r>
      <w:proofErr w:type="spellStart"/>
      <w:r w:rsidRPr="009A5EBF">
        <w:rPr>
          <w:rFonts w:ascii="Arial" w:eastAsia="Calibri" w:hAnsi="Arial" w:cs="Arial"/>
          <w:i/>
          <w:szCs w:val="22"/>
          <w:lang w:eastAsia="en-US"/>
        </w:rPr>
        <w:t>Bella</w:t>
      </w:r>
      <w:proofErr w:type="spellEnd"/>
      <w:r w:rsidRPr="009A5EBF">
        <w:rPr>
          <w:rFonts w:ascii="Arial" w:eastAsia="Calibri" w:hAnsi="Arial" w:cs="Arial"/>
          <w:i/>
          <w:szCs w:val="22"/>
          <w:lang w:eastAsia="en-US"/>
        </w:rPr>
        <w:t xml:space="preserve"> </w:t>
      </w:r>
      <w:proofErr w:type="spellStart"/>
      <w:r w:rsidRPr="009A5EBF">
        <w:rPr>
          <w:rFonts w:ascii="Arial" w:eastAsia="Calibri" w:hAnsi="Arial" w:cs="Arial"/>
          <w:i/>
          <w:szCs w:val="22"/>
          <w:lang w:eastAsia="en-US"/>
        </w:rPr>
        <w:t>Unión</w:t>
      </w:r>
      <w:proofErr w:type="spellEnd"/>
      <w:r w:rsidRPr="009A5EBF">
        <w:rPr>
          <w:rFonts w:ascii="Arial" w:eastAsia="Calibri" w:hAnsi="Arial" w:cs="Arial"/>
          <w:i/>
          <w:szCs w:val="22"/>
          <w:lang w:eastAsia="en-US"/>
        </w:rPr>
        <w:t xml:space="preserve"> que fica em frente à guarda de Corrientes chamada "Paso de </w:t>
      </w:r>
      <w:proofErr w:type="spellStart"/>
      <w:r w:rsidRPr="009A5EBF">
        <w:rPr>
          <w:rFonts w:ascii="Arial" w:eastAsia="Calibri" w:hAnsi="Arial" w:cs="Arial"/>
          <w:i/>
          <w:szCs w:val="22"/>
          <w:lang w:eastAsia="en-US"/>
        </w:rPr>
        <w:t>los</w:t>
      </w:r>
      <w:proofErr w:type="spellEnd"/>
      <w:r w:rsidRPr="009A5EBF">
        <w:rPr>
          <w:rFonts w:ascii="Arial" w:eastAsia="Calibri" w:hAnsi="Arial" w:cs="Arial"/>
          <w:i/>
          <w:szCs w:val="22"/>
          <w:lang w:eastAsia="en-US"/>
        </w:rPr>
        <w:t xml:space="preserve"> </w:t>
      </w:r>
      <w:proofErr w:type="spellStart"/>
      <w:r w:rsidRPr="009A5EBF">
        <w:rPr>
          <w:rFonts w:ascii="Arial" w:eastAsia="Calibri" w:hAnsi="Arial" w:cs="Arial"/>
          <w:i/>
          <w:szCs w:val="22"/>
          <w:lang w:eastAsia="en-US"/>
        </w:rPr>
        <w:t>Higos</w:t>
      </w:r>
      <w:proofErr w:type="spellEnd"/>
      <w:r w:rsidRPr="009A5EBF">
        <w:rPr>
          <w:rFonts w:ascii="Arial" w:eastAsia="Calibri" w:hAnsi="Arial" w:cs="Arial"/>
          <w:i/>
          <w:szCs w:val="22"/>
          <w:lang w:eastAsia="en-US"/>
        </w:rPr>
        <w:t xml:space="preserve">". Beleza dos campos de </w:t>
      </w:r>
      <w:proofErr w:type="spellStart"/>
      <w:r w:rsidRPr="009A5EBF">
        <w:rPr>
          <w:rFonts w:ascii="Arial" w:eastAsia="Calibri" w:hAnsi="Arial" w:cs="Arial"/>
          <w:i/>
          <w:szCs w:val="22"/>
          <w:lang w:eastAsia="en-US"/>
        </w:rPr>
        <w:t>Bella</w:t>
      </w:r>
      <w:proofErr w:type="spellEnd"/>
      <w:r w:rsidRPr="009A5EBF">
        <w:rPr>
          <w:rFonts w:ascii="Arial" w:eastAsia="Calibri" w:hAnsi="Arial" w:cs="Arial"/>
          <w:i/>
          <w:szCs w:val="22"/>
          <w:lang w:eastAsia="en-US"/>
        </w:rPr>
        <w:t xml:space="preserve"> </w:t>
      </w:r>
      <w:proofErr w:type="spellStart"/>
      <w:r w:rsidRPr="009A5EBF">
        <w:rPr>
          <w:rFonts w:ascii="Arial" w:eastAsia="Calibri" w:hAnsi="Arial" w:cs="Arial"/>
          <w:i/>
          <w:szCs w:val="22"/>
          <w:lang w:eastAsia="en-US"/>
        </w:rPr>
        <w:t>Unión</w:t>
      </w:r>
      <w:proofErr w:type="spellEnd"/>
      <w:r w:rsidRPr="009A5EBF">
        <w:rPr>
          <w:rFonts w:ascii="Arial" w:eastAsia="Calibri" w:hAnsi="Arial" w:cs="Arial"/>
          <w:i/>
          <w:szCs w:val="22"/>
          <w:lang w:eastAsia="en-US"/>
        </w:rPr>
        <w:t>. Quantidade de casas isoladas em campos cultivados. A zona rural de Corrientes ainda é rica em palmeiras, mas pobre em vegetação. Nem uma única palmeira é vista na costa oriental. Chegamos a uma linda ilha para passar a noite.</w:t>
      </w:r>
    </w:p>
    <w:p w:rsidR="009A5EBF" w:rsidRPr="009A5EBF" w:rsidRDefault="009A5EBF" w:rsidP="009A5EBF">
      <w:pPr>
        <w:spacing w:after="200" w:line="276" w:lineRule="auto"/>
        <w:ind w:left="1701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9A5EBF">
        <w:rPr>
          <w:rFonts w:ascii="Arial" w:eastAsia="Calibri" w:hAnsi="Arial" w:cs="Arial"/>
          <w:i/>
          <w:szCs w:val="22"/>
          <w:lang w:eastAsia="en-US"/>
        </w:rPr>
        <w:t xml:space="preserve">28 - Quarta-feira - dormi em uma ilha em forma de ferradura, localizada a 2 léguas de </w:t>
      </w:r>
      <w:proofErr w:type="spellStart"/>
      <w:r w:rsidRPr="009A5EBF">
        <w:rPr>
          <w:rFonts w:ascii="Arial" w:eastAsia="Calibri" w:hAnsi="Arial" w:cs="Arial"/>
          <w:i/>
          <w:szCs w:val="22"/>
          <w:lang w:eastAsia="en-US"/>
        </w:rPr>
        <w:t>Bella</w:t>
      </w:r>
      <w:proofErr w:type="spellEnd"/>
      <w:r w:rsidRPr="009A5EBF">
        <w:rPr>
          <w:rFonts w:ascii="Arial" w:eastAsia="Calibri" w:hAnsi="Arial" w:cs="Arial"/>
          <w:i/>
          <w:szCs w:val="22"/>
          <w:lang w:eastAsia="en-US"/>
        </w:rPr>
        <w:t xml:space="preserve"> </w:t>
      </w:r>
      <w:proofErr w:type="spellStart"/>
      <w:r w:rsidRPr="009A5EBF">
        <w:rPr>
          <w:rFonts w:ascii="Arial" w:eastAsia="Calibri" w:hAnsi="Arial" w:cs="Arial"/>
          <w:i/>
          <w:szCs w:val="22"/>
          <w:lang w:eastAsia="en-US"/>
        </w:rPr>
        <w:t>Unión</w:t>
      </w:r>
      <w:proofErr w:type="spellEnd"/>
      <w:r w:rsidRPr="009A5EBF">
        <w:rPr>
          <w:rFonts w:ascii="Arial" w:eastAsia="Calibri" w:hAnsi="Arial" w:cs="Arial"/>
          <w:i/>
          <w:szCs w:val="22"/>
          <w:lang w:eastAsia="en-US"/>
        </w:rPr>
        <w:t xml:space="preserve">; o vento soprou do leste o dia todo e nos obrigou a ficar às vezes nesta ilha, às vezes na costa oriental. Vegetação. Chacras de índios, rosados, terra preta muito boa para todo tipo de cultivo, beleza do campo. Cheguei à ponta da ilha que corresponde à foz do grande </w:t>
      </w:r>
      <w:proofErr w:type="spellStart"/>
      <w:r w:rsidRPr="009A5EBF">
        <w:rPr>
          <w:rFonts w:ascii="Arial" w:eastAsia="Calibri" w:hAnsi="Arial" w:cs="Arial"/>
          <w:i/>
          <w:szCs w:val="22"/>
          <w:lang w:eastAsia="en-US"/>
        </w:rPr>
        <w:t>Quaray</w:t>
      </w:r>
      <w:proofErr w:type="spellEnd"/>
      <w:r w:rsidRPr="009A5EBF">
        <w:rPr>
          <w:rFonts w:ascii="Arial" w:eastAsia="Calibri" w:hAnsi="Arial" w:cs="Arial"/>
          <w:i/>
          <w:szCs w:val="22"/>
          <w:lang w:eastAsia="en-US"/>
        </w:rPr>
        <w:t xml:space="preserve">. Este rio, que é maior em sua foz do que o braço do Uruguai que sobe, forma a separação entre a banda oriental e o Império do Brasil. Bela vista que estes dois rios apresentam entre a banda oriental, a província de Corrientes e o </w:t>
      </w:r>
      <w:proofErr w:type="spellStart"/>
      <w:r w:rsidRPr="009A5EBF">
        <w:rPr>
          <w:rFonts w:ascii="Arial" w:eastAsia="Calibri" w:hAnsi="Arial" w:cs="Arial"/>
          <w:i/>
          <w:szCs w:val="22"/>
          <w:lang w:eastAsia="en-US"/>
        </w:rPr>
        <w:t>Emperio</w:t>
      </w:r>
      <w:proofErr w:type="spellEnd"/>
      <w:r w:rsidRPr="009A5EBF">
        <w:rPr>
          <w:rFonts w:ascii="Arial" w:eastAsia="Calibri" w:hAnsi="Arial" w:cs="Arial"/>
          <w:i/>
          <w:szCs w:val="22"/>
          <w:lang w:eastAsia="en-US"/>
        </w:rPr>
        <w:t xml:space="preserve"> do Brasil. A foz do </w:t>
      </w:r>
      <w:proofErr w:type="spellStart"/>
      <w:r w:rsidRPr="009A5EBF">
        <w:rPr>
          <w:rFonts w:ascii="Arial" w:eastAsia="Calibri" w:hAnsi="Arial" w:cs="Arial"/>
          <w:i/>
          <w:szCs w:val="22"/>
          <w:lang w:eastAsia="en-US"/>
        </w:rPr>
        <w:t>Miriñay</w:t>
      </w:r>
      <w:proofErr w:type="spellEnd"/>
      <w:r w:rsidRPr="009A5EBF">
        <w:rPr>
          <w:rFonts w:ascii="Arial" w:eastAsia="Calibri" w:hAnsi="Arial" w:cs="Arial"/>
          <w:i/>
          <w:szCs w:val="22"/>
          <w:lang w:eastAsia="en-US"/>
        </w:rPr>
        <w:t xml:space="preserve"> fica um pouco abaixo daquela do </w:t>
      </w:r>
      <w:proofErr w:type="spellStart"/>
      <w:r w:rsidRPr="009A5EBF">
        <w:rPr>
          <w:rFonts w:ascii="Arial" w:eastAsia="Calibri" w:hAnsi="Arial" w:cs="Arial"/>
          <w:i/>
          <w:szCs w:val="22"/>
          <w:lang w:eastAsia="en-US"/>
        </w:rPr>
        <w:t>Quaray</w:t>
      </w:r>
      <w:proofErr w:type="spellEnd"/>
      <w:r w:rsidRPr="009A5EBF">
        <w:rPr>
          <w:rFonts w:ascii="Arial" w:eastAsia="Calibri" w:hAnsi="Arial" w:cs="Arial"/>
          <w:i/>
          <w:szCs w:val="22"/>
          <w:lang w:eastAsia="en-US"/>
        </w:rPr>
        <w:t xml:space="preserve">. Elas são separadas pela ilha em forma de ferradura. A língua da terra do Império do Brasil formada pelo Uruguai e o Quarai é muito baixa e despovoada de árvores. A costa está coberta de seixos rolados. A da banda oriental de terra negra. Dormi a duas léguas de </w:t>
      </w:r>
      <w:proofErr w:type="spellStart"/>
      <w:r w:rsidRPr="009A5EBF">
        <w:rPr>
          <w:rFonts w:ascii="Arial" w:eastAsia="Calibri" w:hAnsi="Arial" w:cs="Arial"/>
          <w:i/>
          <w:szCs w:val="22"/>
          <w:lang w:eastAsia="en-US"/>
        </w:rPr>
        <w:t>Quaray</w:t>
      </w:r>
      <w:proofErr w:type="spellEnd"/>
      <w:r w:rsidRPr="009A5EBF">
        <w:rPr>
          <w:rFonts w:ascii="Arial" w:eastAsia="Calibri" w:hAnsi="Arial" w:cs="Arial"/>
          <w:i/>
          <w:szCs w:val="22"/>
          <w:lang w:eastAsia="en-US"/>
        </w:rPr>
        <w:t xml:space="preserve"> Grande, na foz de </w:t>
      </w:r>
      <w:proofErr w:type="spellStart"/>
      <w:r w:rsidRPr="009A5EBF">
        <w:rPr>
          <w:rFonts w:ascii="Arial" w:eastAsia="Calibri" w:hAnsi="Arial" w:cs="Arial"/>
          <w:i/>
          <w:szCs w:val="22"/>
          <w:lang w:eastAsia="en-US"/>
        </w:rPr>
        <w:t>Quaray</w:t>
      </w:r>
      <w:proofErr w:type="spellEnd"/>
      <w:r w:rsidRPr="009A5EBF">
        <w:rPr>
          <w:rFonts w:ascii="Arial" w:eastAsia="Calibri" w:hAnsi="Arial" w:cs="Arial"/>
          <w:i/>
          <w:szCs w:val="22"/>
          <w:lang w:eastAsia="en-US"/>
        </w:rPr>
        <w:t xml:space="preserve"> Chico".</w:t>
      </w:r>
    </w:p>
    <w:p w:rsidR="009A5EBF" w:rsidRPr="009A5EBF" w:rsidRDefault="009A5EBF" w:rsidP="009A5EBF">
      <w:pPr>
        <w:spacing w:after="200" w:line="276" w:lineRule="auto"/>
        <w:rPr>
          <w:rFonts w:ascii="Arial" w:eastAsia="Calibri" w:hAnsi="Arial" w:cs="Arial"/>
          <w:szCs w:val="22"/>
          <w:lang w:eastAsia="en-US"/>
        </w:rPr>
      </w:pP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5EBF">
        <w:rPr>
          <w:rFonts w:ascii="Arial" w:eastAsia="Calibri" w:hAnsi="Arial" w:cs="Arial"/>
          <w:szCs w:val="22"/>
          <w:lang w:eastAsia="en-US"/>
        </w:rPr>
        <w:t xml:space="preserve">O texto acima é o primeiro documento que inequivocamente comprova a presença do botânico e médico francês,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Aimé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no município de Barra do Quaraí. 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5EBF">
        <w:rPr>
          <w:rFonts w:ascii="Arial" w:eastAsia="Calibri" w:hAnsi="Arial" w:cs="Arial"/>
          <w:szCs w:val="22"/>
          <w:lang w:eastAsia="en-US"/>
        </w:rPr>
        <w:t xml:space="preserve">Corresponde ao seu Diário de Viagem do ano de 1832 no qual detalha a travessia fluvial desde Salto (Uruguai) até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Yapejú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(Argentina). De acordo com o referido documento,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Aimé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acampou na Ilha Brasileira no dia 28 de novembro de 1832 </w:t>
      </w:r>
      <w:proofErr w:type="gramStart"/>
      <w:r w:rsidRPr="009A5EBF">
        <w:rPr>
          <w:rFonts w:ascii="Arial" w:eastAsia="Calibri" w:hAnsi="Arial" w:cs="Arial"/>
          <w:szCs w:val="22"/>
          <w:lang w:eastAsia="en-US"/>
        </w:rPr>
        <w:t>–  uma</w:t>
      </w:r>
      <w:proofErr w:type="gramEnd"/>
      <w:r w:rsidRPr="009A5EBF">
        <w:rPr>
          <w:rFonts w:ascii="Arial" w:eastAsia="Calibri" w:hAnsi="Arial" w:cs="Arial"/>
          <w:szCs w:val="22"/>
          <w:lang w:eastAsia="en-US"/>
        </w:rPr>
        <w:t xml:space="preserve"> quarta-feira – e no dia seguinte pernoitou na desembocadura do rio Quaraí Chico (atualmente área de preservação ambiental do Parque Estadual do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Espinilho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>).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5EBF">
        <w:rPr>
          <w:rFonts w:ascii="Arial" w:eastAsia="Calibri" w:hAnsi="Arial" w:cs="Arial"/>
          <w:szCs w:val="22"/>
          <w:lang w:eastAsia="en-US"/>
        </w:rPr>
        <w:t xml:space="preserve">Segundo a descrição de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, a Ilha tem a forma de uma “ferradura” sendo que, desde o seu vértice, onde está a Cruz Missioneira, o naturalista realiza uma descrição da Tríplice Fronteira que conforma perfeitamente com a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idéia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do Corredor Biológico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Trinacional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que o sábio parece antever desde “as costas do Império do Brasil, a banda oriental do Uruguai e a Província de Corrientes”. 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Aimé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em sua qualidade de médico, botânico e naturalista é, sem dúvida, o cientista do século XIX de maior prestígio mundial que viveu e desfrutou as bondades do rio Uruguai na região da Tríplice Fronteira.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5EBF">
        <w:rPr>
          <w:rFonts w:ascii="Arial" w:eastAsia="Calibri" w:hAnsi="Arial" w:cs="Arial"/>
          <w:szCs w:val="22"/>
          <w:lang w:eastAsia="en-US"/>
        </w:rPr>
        <w:t xml:space="preserve">Dessa forma, cabe-nos a honrosa tarefa de determinar o dia 28 de novembro de cada ano com o “Dia de </w:t>
      </w:r>
      <w:proofErr w:type="spellStart"/>
      <w:r w:rsidR="00B90DC0">
        <w:rPr>
          <w:rFonts w:ascii="Arial" w:eastAsia="Calibri" w:hAnsi="Arial" w:cs="Arial"/>
          <w:szCs w:val="22"/>
          <w:lang w:eastAsia="en-US"/>
        </w:rPr>
        <w:t>Aimé</w:t>
      </w:r>
      <w:proofErr w:type="spellEnd"/>
      <w:r w:rsidR="00B90DC0">
        <w:rPr>
          <w:rFonts w:ascii="Arial" w:eastAsia="Calibri" w:hAnsi="Arial" w:cs="Arial"/>
          <w:szCs w:val="22"/>
          <w:lang w:eastAsia="en-US"/>
        </w:rPr>
        <w:t xml:space="preserve">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”, sendo esta uma justa homenagem a um precursor da ecologia em nossa região que descreveu em seus diários de viagens pelo rio Uruguai, as ilhas da Tríplice Fronteira, as áreas de Rincón de Franquia, Parque do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Espinilho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e a Desembocadura do Rio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Miriñay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>.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b/>
          <w:szCs w:val="22"/>
          <w:lang w:eastAsia="en-US"/>
        </w:rPr>
      </w:pPr>
      <w:r w:rsidRPr="009A5EBF">
        <w:rPr>
          <w:rFonts w:ascii="Arial" w:eastAsia="Calibri" w:hAnsi="Arial" w:cs="Arial"/>
          <w:b/>
          <w:szCs w:val="22"/>
          <w:lang w:eastAsia="en-US"/>
        </w:rPr>
        <w:t>Antecedentes – o Acampamento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5EBF">
        <w:rPr>
          <w:rFonts w:ascii="Arial" w:eastAsia="Calibri" w:hAnsi="Arial" w:cs="Arial"/>
          <w:szCs w:val="22"/>
          <w:lang w:eastAsia="en-US"/>
        </w:rPr>
        <w:t xml:space="preserve">Com base nas informações do Diário de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, a Secretaria de Meio Ambiente Turismo e Integração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Frontieriça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de Barra do Quaraí e a Sociedade Civil Organizada dos três países (Brasil, Uruguai, Argentina) dedicaram-se a identificar o lugar onde teria acampado o naturalista francês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5EBF">
        <w:rPr>
          <w:rFonts w:ascii="Arial" w:eastAsia="Calibri" w:hAnsi="Arial" w:cs="Arial"/>
          <w:szCs w:val="22"/>
          <w:lang w:eastAsia="en-US"/>
        </w:rPr>
        <w:t xml:space="preserve">O trabalho de pesquisa, reconhecimento, identificação, limpeza e inauguração do local onde acampou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na Ilha Brasileira, inseriu-se nas atividades comemorativas aos 250 anos de seu nascimento celebradas em 2023.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5EBF">
        <w:rPr>
          <w:rFonts w:ascii="Arial" w:eastAsia="Calibri" w:hAnsi="Arial" w:cs="Arial"/>
          <w:szCs w:val="22"/>
          <w:lang w:eastAsia="en-US"/>
        </w:rPr>
        <w:lastRenderedPageBreak/>
        <w:t xml:space="preserve">A cerimônia no “Acampamento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” aconteceu no dia 14 de maio de 2023 (aniversário da cidade de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Bella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Unión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). Desde esse lugar onde o sábio francês realizava as escalas de suas travessias pelo rio Uruguai, foram abertas trilhas com a extensão de 700 metros que conduzem até a Cruz Missioneira e a uma das árvores nativas mais pesquisadas por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na região: Açoita-Cavalo ou </w:t>
      </w:r>
      <w:r w:rsidRPr="009A5EBF">
        <w:rPr>
          <w:rFonts w:ascii="Arial" w:eastAsia="Calibri" w:hAnsi="Arial" w:cs="Arial"/>
          <w:i/>
          <w:szCs w:val="22"/>
          <w:lang w:eastAsia="en-US"/>
        </w:rPr>
        <w:t>Francisco Álvarez</w:t>
      </w:r>
      <w:r w:rsidRPr="009A5EBF">
        <w:rPr>
          <w:rFonts w:ascii="Arial" w:eastAsia="Calibri" w:hAnsi="Arial" w:cs="Arial"/>
          <w:szCs w:val="22"/>
          <w:lang w:eastAsia="en-US"/>
        </w:rPr>
        <w:t>, (em espanhol).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5EBF">
        <w:rPr>
          <w:rFonts w:ascii="Arial" w:eastAsia="Calibri" w:hAnsi="Arial" w:cs="Arial"/>
          <w:szCs w:val="22"/>
          <w:lang w:eastAsia="en-US"/>
        </w:rPr>
        <w:t xml:space="preserve">Na cerimônia participaram autoridades de Barra do Quaraí (Brasil), Monte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Caseros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(Argentina),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(Argentina),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Bella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Unión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(Uruguai), integrantes da Associação Cultural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e descendentes diretos de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Aimé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. 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5EBF">
        <w:rPr>
          <w:rFonts w:ascii="Arial" w:eastAsia="Calibri" w:hAnsi="Arial" w:cs="Arial"/>
          <w:szCs w:val="22"/>
          <w:lang w:eastAsia="en-US"/>
        </w:rPr>
        <w:t>No local do acampamento, foi instalado um marco com placa de mármore com os seguintes dizeres: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b/>
          <w:szCs w:val="22"/>
          <w:lang w:eastAsia="en-US"/>
        </w:rPr>
      </w:pPr>
      <w:r w:rsidRPr="009A5EBF">
        <w:rPr>
          <w:rFonts w:ascii="Arial" w:eastAsia="Calibri" w:hAnsi="Arial" w:cs="Arial"/>
          <w:b/>
          <w:szCs w:val="22"/>
          <w:lang w:eastAsia="en-US"/>
        </w:rPr>
        <w:t>1773</w:t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  <w:t>1858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b/>
          <w:szCs w:val="22"/>
          <w:lang w:eastAsia="en-US"/>
        </w:rPr>
      </w:pPr>
      <w:r w:rsidRPr="009A5EBF">
        <w:rPr>
          <w:rFonts w:ascii="Arial" w:eastAsia="Calibri" w:hAnsi="Arial" w:cs="Arial"/>
          <w:b/>
          <w:szCs w:val="22"/>
          <w:lang w:eastAsia="en-US"/>
        </w:rPr>
        <w:t xml:space="preserve">La </w:t>
      </w:r>
      <w:proofErr w:type="spellStart"/>
      <w:r w:rsidRPr="009A5EBF">
        <w:rPr>
          <w:rFonts w:ascii="Arial" w:eastAsia="Calibri" w:hAnsi="Arial" w:cs="Arial"/>
          <w:b/>
          <w:szCs w:val="22"/>
          <w:lang w:eastAsia="en-US"/>
        </w:rPr>
        <w:t>Rochelle</w:t>
      </w:r>
      <w:proofErr w:type="spellEnd"/>
      <w:r w:rsidRPr="009A5EBF">
        <w:rPr>
          <w:rFonts w:ascii="Arial" w:eastAsia="Calibri" w:hAnsi="Arial" w:cs="Arial"/>
          <w:b/>
          <w:szCs w:val="22"/>
          <w:lang w:eastAsia="en-US"/>
        </w:rPr>
        <w:t xml:space="preserve"> – Franças</w:t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  <w:t>Paso de Los Libres – Argentina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b/>
          <w:szCs w:val="22"/>
          <w:lang w:eastAsia="en-US"/>
        </w:rPr>
      </w:pPr>
      <w:r w:rsidRPr="009A5EBF">
        <w:rPr>
          <w:rFonts w:ascii="Arial" w:eastAsia="Calibri" w:hAnsi="Arial" w:cs="Arial"/>
          <w:b/>
          <w:szCs w:val="22"/>
          <w:lang w:eastAsia="en-US"/>
        </w:rPr>
        <w:t>Aqui acampou o sábio francês em suas travessias pelo Rio Uruguai.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b/>
          <w:szCs w:val="22"/>
          <w:lang w:eastAsia="en-US"/>
        </w:rPr>
      </w:pPr>
      <w:r w:rsidRPr="009A5EBF">
        <w:rPr>
          <w:rFonts w:ascii="Arial" w:eastAsia="Calibri" w:hAnsi="Arial" w:cs="Arial"/>
          <w:b/>
          <w:szCs w:val="22"/>
          <w:lang w:eastAsia="en-US"/>
        </w:rPr>
        <w:t xml:space="preserve">Homenagem no 250º aniversário de seu nascimento ao maior naturalista do século XIX que percorreu durante mais de 20 anos a Tríplice Fronteira (Brasil, Uruguai, </w:t>
      </w:r>
      <w:proofErr w:type="spellStart"/>
      <w:r w:rsidRPr="009A5EBF">
        <w:rPr>
          <w:rFonts w:ascii="Arial" w:eastAsia="Calibri" w:hAnsi="Arial" w:cs="Arial"/>
          <w:b/>
          <w:szCs w:val="22"/>
          <w:lang w:eastAsia="en-US"/>
        </w:rPr>
        <w:t>Argenitna</w:t>
      </w:r>
      <w:proofErr w:type="spellEnd"/>
      <w:r w:rsidRPr="009A5EBF">
        <w:rPr>
          <w:rFonts w:ascii="Arial" w:eastAsia="Calibri" w:hAnsi="Arial" w:cs="Arial"/>
          <w:b/>
          <w:szCs w:val="22"/>
          <w:lang w:eastAsia="en-US"/>
        </w:rPr>
        <w:t>).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b/>
          <w:szCs w:val="22"/>
          <w:lang w:eastAsia="en-US"/>
        </w:rPr>
      </w:pP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</w:r>
      <w:r w:rsidRPr="009A5EBF">
        <w:rPr>
          <w:rFonts w:ascii="Arial" w:eastAsia="Calibri" w:hAnsi="Arial" w:cs="Arial"/>
          <w:b/>
          <w:szCs w:val="22"/>
          <w:lang w:eastAsia="en-US"/>
        </w:rPr>
        <w:tab/>
        <w:t>Maio 2023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5EBF">
        <w:rPr>
          <w:rFonts w:ascii="Arial" w:eastAsia="Calibri" w:hAnsi="Arial" w:cs="Arial"/>
          <w:szCs w:val="22"/>
          <w:lang w:eastAsia="en-US"/>
        </w:rPr>
        <w:t xml:space="preserve">Além dos textos de seu Diário reproduzidos acima, existe copiosa documentação que atesta tal acontecimento. Em suas travessias pelo Rio Uruguai durante mais de oito décadas,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era um assíduo visitante em nossa região: a Ilha Brasileira e o Rio Quaraí Chico são mencionados em seus diários como lugares de descanso e pesquisa pela flora nativa. 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5EBF">
        <w:rPr>
          <w:rFonts w:ascii="Arial" w:eastAsia="Calibri" w:hAnsi="Arial" w:cs="Arial"/>
          <w:szCs w:val="22"/>
          <w:lang w:eastAsia="en-US"/>
        </w:rPr>
        <w:t xml:space="preserve">Foi logo após a inauguração do Acampamento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na Ilha Brasileira que surgiu a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idéia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>, no âmbito do grupo de estudos históricos e ambientais da Tríplice Fronteira, de criar um dia específico que recordasse a presença do célebre naturalista France no município de Barra do Quaraí.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5EBF">
        <w:rPr>
          <w:rFonts w:ascii="Arial" w:eastAsia="Calibri" w:hAnsi="Arial" w:cs="Arial"/>
          <w:szCs w:val="22"/>
          <w:lang w:eastAsia="en-US"/>
        </w:rPr>
        <w:t xml:space="preserve">Pelo exposto justifica-se solicitar ante esta Casa Legislativa a aprovação à criação do “Dia de </w:t>
      </w:r>
      <w:proofErr w:type="spellStart"/>
      <w:r w:rsidR="00B90DC0">
        <w:rPr>
          <w:rFonts w:ascii="Arial" w:eastAsia="Calibri" w:hAnsi="Arial" w:cs="Arial"/>
          <w:szCs w:val="22"/>
          <w:lang w:eastAsia="en-US"/>
        </w:rPr>
        <w:t>Aimé</w:t>
      </w:r>
      <w:proofErr w:type="spellEnd"/>
      <w:r w:rsidR="00B90DC0">
        <w:rPr>
          <w:rFonts w:ascii="Arial" w:eastAsia="Calibri" w:hAnsi="Arial" w:cs="Arial"/>
          <w:szCs w:val="22"/>
          <w:lang w:eastAsia="en-US"/>
        </w:rPr>
        <w:t xml:space="preserve">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>” a comemora</w:t>
      </w:r>
      <w:r w:rsidR="00737C30">
        <w:rPr>
          <w:rFonts w:ascii="Arial" w:eastAsia="Calibri" w:hAnsi="Arial" w:cs="Arial"/>
          <w:szCs w:val="22"/>
          <w:lang w:eastAsia="en-US"/>
        </w:rPr>
        <w:t>r</w:t>
      </w:r>
      <w:r w:rsidRPr="009A5EBF">
        <w:rPr>
          <w:rFonts w:ascii="Arial" w:eastAsia="Calibri" w:hAnsi="Arial" w:cs="Arial"/>
          <w:szCs w:val="22"/>
          <w:lang w:eastAsia="en-US"/>
        </w:rPr>
        <w:t>-se no dia 28 de Novembro de cada ano, com atividades culturais, históricas e ambientais.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5EBF">
        <w:rPr>
          <w:rFonts w:ascii="Arial" w:eastAsia="Calibri" w:hAnsi="Arial" w:cs="Arial"/>
          <w:szCs w:val="22"/>
          <w:lang w:eastAsia="en-US"/>
        </w:rPr>
        <w:lastRenderedPageBreak/>
        <w:t xml:space="preserve">Entre as atividades da inauguração do Acampamento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, canoeiros dos três países (Brasil, Uruguai, Argentina), navegaram pelo Rio Quaraí e Rio Uruguai até a Desembocadura do Rio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Miriñay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(Campo General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Ávalos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), uma Área Natural Protegida em Monte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Caseros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prestando sua homenagem ao naturalista francês.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b/>
          <w:szCs w:val="22"/>
          <w:lang w:eastAsia="en-US"/>
        </w:rPr>
      </w:pPr>
      <w:r w:rsidRPr="009A5EBF">
        <w:rPr>
          <w:rFonts w:ascii="Arial" w:eastAsia="Calibri" w:hAnsi="Arial" w:cs="Arial"/>
          <w:b/>
          <w:szCs w:val="22"/>
          <w:lang w:eastAsia="en-US"/>
        </w:rPr>
        <w:t xml:space="preserve">Conclusão 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5EBF">
        <w:rPr>
          <w:rFonts w:ascii="Arial" w:eastAsia="Calibri" w:hAnsi="Arial" w:cs="Arial"/>
          <w:szCs w:val="22"/>
          <w:lang w:eastAsia="en-US"/>
        </w:rPr>
        <w:t xml:space="preserve">Conforme destacado, no ano de 2023 comemoram-se os 250 anos do aniversário de nascimento de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Aimé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. Como reconhecimento às suas atividades científicas nos países da Tríplice Fronteira (Brasil, Uruguai, Argentina), iniciou-se o projeto de criação do “Dia de </w:t>
      </w:r>
      <w:proofErr w:type="spellStart"/>
      <w:r w:rsidR="008B18E7">
        <w:rPr>
          <w:rFonts w:ascii="Arial" w:eastAsia="Calibri" w:hAnsi="Arial" w:cs="Arial"/>
          <w:szCs w:val="22"/>
          <w:lang w:eastAsia="en-US"/>
        </w:rPr>
        <w:t>Aimé</w:t>
      </w:r>
      <w:proofErr w:type="spellEnd"/>
      <w:r w:rsidR="008B18E7">
        <w:rPr>
          <w:rFonts w:ascii="Arial" w:eastAsia="Calibri" w:hAnsi="Arial" w:cs="Arial"/>
          <w:szCs w:val="22"/>
          <w:lang w:eastAsia="en-US"/>
        </w:rPr>
        <w:t xml:space="preserve">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>”.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5EBF">
        <w:rPr>
          <w:rFonts w:ascii="Arial" w:eastAsia="Calibri" w:hAnsi="Arial" w:cs="Arial"/>
          <w:szCs w:val="22"/>
          <w:lang w:eastAsia="en-US"/>
        </w:rPr>
        <w:t xml:space="preserve">As viagens à nossa região do grande botânico continuam tendo como resultado numerosos avanços de importância para a ciência universal vinculando seu nome a várias pesquisas sobre a flora nativa. </w:t>
      </w:r>
    </w:p>
    <w:p w:rsidR="009A5EBF" w:rsidRPr="009A5EBF" w:rsidRDefault="009A5EBF" w:rsidP="009A5EBF">
      <w:pPr>
        <w:spacing w:before="120" w:after="120" w:line="360" w:lineRule="auto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5EBF">
        <w:rPr>
          <w:rFonts w:ascii="Arial" w:eastAsia="Calibri" w:hAnsi="Arial" w:cs="Arial"/>
          <w:szCs w:val="22"/>
          <w:lang w:eastAsia="en-US"/>
        </w:rPr>
        <w:t xml:space="preserve">Nosso objetivo com a criação do “Dia de </w:t>
      </w:r>
      <w:proofErr w:type="spellStart"/>
      <w:r w:rsidR="008B18E7">
        <w:rPr>
          <w:rFonts w:ascii="Arial" w:eastAsia="Calibri" w:hAnsi="Arial" w:cs="Arial"/>
          <w:szCs w:val="22"/>
          <w:lang w:eastAsia="en-US"/>
        </w:rPr>
        <w:t>Aimé</w:t>
      </w:r>
      <w:proofErr w:type="spellEnd"/>
      <w:r w:rsidR="008B18E7">
        <w:rPr>
          <w:rFonts w:ascii="Arial" w:eastAsia="Calibri" w:hAnsi="Arial" w:cs="Arial"/>
          <w:szCs w:val="22"/>
          <w:lang w:eastAsia="en-US"/>
        </w:rPr>
        <w:t xml:space="preserve">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” será valorizar a obra de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Aimé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</w:t>
      </w:r>
      <w:proofErr w:type="spellStart"/>
      <w:r w:rsidRPr="009A5EBF">
        <w:rPr>
          <w:rFonts w:ascii="Arial" w:eastAsia="Calibri" w:hAnsi="Arial" w:cs="Arial"/>
          <w:szCs w:val="22"/>
          <w:lang w:eastAsia="en-US"/>
        </w:rPr>
        <w:t>Bonpland</w:t>
      </w:r>
      <w:proofErr w:type="spellEnd"/>
      <w:r w:rsidRPr="009A5EBF">
        <w:rPr>
          <w:rFonts w:ascii="Arial" w:eastAsia="Calibri" w:hAnsi="Arial" w:cs="Arial"/>
          <w:szCs w:val="22"/>
          <w:lang w:eastAsia="en-US"/>
        </w:rPr>
        <w:t xml:space="preserve"> e ressaltar seu legado, gerando novos encontros e transmitindo uma mensagem ao conhecimento cientifico ao qual dedicou sua vida.</w:t>
      </w:r>
    </w:p>
    <w:p w:rsidR="008212AC" w:rsidRDefault="008212AC" w:rsidP="00E4735D">
      <w:pPr>
        <w:rPr>
          <w:rFonts w:ascii="Arial" w:hAnsi="Arial" w:cs="Arial"/>
          <w:bCs/>
        </w:rPr>
      </w:pPr>
    </w:p>
    <w:p w:rsidR="00E4735D" w:rsidRDefault="00E4735D" w:rsidP="00E4735D">
      <w:pPr>
        <w:rPr>
          <w:rFonts w:ascii="Arial" w:hAnsi="Arial" w:cs="Arial"/>
          <w:bCs/>
        </w:rPr>
      </w:pPr>
    </w:p>
    <w:p w:rsidR="00E4735D" w:rsidRPr="00E4735D" w:rsidRDefault="00E4735D" w:rsidP="00E4735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E4735D">
        <w:rPr>
          <w:rFonts w:ascii="Arial" w:hAnsi="Arial" w:cs="Arial"/>
          <w:color w:val="000000"/>
          <w:lang w:eastAsia="en-US"/>
        </w:rPr>
        <w:t xml:space="preserve">Desta forma, sendo matéria de interesse público, solicitamos dos Nobres Vereadores a aprovação do projeto em questão, em </w:t>
      </w:r>
      <w:r w:rsidR="00B90DC0">
        <w:rPr>
          <w:rFonts w:ascii="Arial" w:hAnsi="Arial" w:cs="Arial"/>
          <w:b/>
          <w:color w:val="000000"/>
          <w:lang w:eastAsia="en-US"/>
        </w:rPr>
        <w:t>Reunião O</w:t>
      </w:r>
      <w:r w:rsidRPr="00E4735D">
        <w:rPr>
          <w:rFonts w:ascii="Arial" w:hAnsi="Arial" w:cs="Arial"/>
          <w:b/>
          <w:color w:val="000000"/>
          <w:lang w:eastAsia="en-US"/>
        </w:rPr>
        <w:t>rdinária</w:t>
      </w:r>
      <w:r w:rsidRPr="00E4735D">
        <w:rPr>
          <w:rFonts w:ascii="Arial" w:hAnsi="Arial" w:cs="Arial"/>
          <w:color w:val="000000"/>
          <w:lang w:eastAsia="en-US"/>
        </w:rPr>
        <w:t>.</w:t>
      </w:r>
    </w:p>
    <w:p w:rsidR="006D68BC" w:rsidRDefault="006D68BC" w:rsidP="009D5ACB">
      <w:pPr>
        <w:spacing w:line="276" w:lineRule="auto"/>
        <w:jc w:val="right"/>
        <w:rPr>
          <w:rFonts w:ascii="Arial" w:hAnsi="Arial" w:cs="Arial"/>
          <w:bCs/>
        </w:rPr>
      </w:pPr>
    </w:p>
    <w:p w:rsidR="006D68BC" w:rsidRPr="009D5ACB" w:rsidRDefault="006D68BC" w:rsidP="009D5ACB">
      <w:pPr>
        <w:spacing w:line="276" w:lineRule="auto"/>
        <w:jc w:val="right"/>
        <w:rPr>
          <w:rFonts w:ascii="Arial" w:hAnsi="Arial" w:cs="Arial"/>
          <w:bCs/>
        </w:rPr>
      </w:pPr>
    </w:p>
    <w:p w:rsidR="00E4735D" w:rsidRDefault="008212AC" w:rsidP="009D5ACB">
      <w:pPr>
        <w:spacing w:line="276" w:lineRule="auto"/>
        <w:jc w:val="both"/>
        <w:rPr>
          <w:rFonts w:ascii="Arial" w:hAnsi="Arial" w:cs="Arial"/>
        </w:rPr>
      </w:pPr>
      <w:r w:rsidRPr="009D5ACB">
        <w:rPr>
          <w:rFonts w:ascii="Arial" w:hAnsi="Arial" w:cs="Arial"/>
        </w:rPr>
        <w:t xml:space="preserve">                                                </w:t>
      </w:r>
    </w:p>
    <w:p w:rsidR="009D5ACB" w:rsidRPr="009D5ACB" w:rsidRDefault="008212AC" w:rsidP="009D5ACB">
      <w:pPr>
        <w:spacing w:line="276" w:lineRule="auto"/>
        <w:jc w:val="both"/>
        <w:rPr>
          <w:rFonts w:ascii="Arial" w:hAnsi="Arial" w:cs="Arial"/>
        </w:rPr>
      </w:pPr>
      <w:r w:rsidRPr="009D5ACB">
        <w:rPr>
          <w:rFonts w:ascii="Arial" w:hAnsi="Arial" w:cs="Arial"/>
        </w:rPr>
        <w:t xml:space="preserve">                                                                                      </w:t>
      </w:r>
    </w:p>
    <w:p w:rsidR="009D5ACB" w:rsidRPr="009D5ACB" w:rsidRDefault="009A5EBF" w:rsidP="006D68BC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MARIO GUILHERME JOVANOVICHS SCAPIN</w:t>
      </w:r>
    </w:p>
    <w:p w:rsidR="008212AC" w:rsidRPr="006D68BC" w:rsidRDefault="006D68BC" w:rsidP="006D68B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8212AC" w:rsidRPr="006D68BC">
        <w:rPr>
          <w:rFonts w:ascii="Arial" w:hAnsi="Arial" w:cs="Arial"/>
        </w:rPr>
        <w:t>Prefeito Municipal</w:t>
      </w:r>
      <w:r w:rsidR="009A5EBF">
        <w:rPr>
          <w:rFonts w:ascii="Arial" w:hAnsi="Arial" w:cs="Arial"/>
        </w:rPr>
        <w:t xml:space="preserve"> em exercício</w:t>
      </w:r>
    </w:p>
    <w:p w:rsidR="00F76892" w:rsidRPr="009D5ACB" w:rsidRDefault="00F76892" w:rsidP="009D5ACB">
      <w:pPr>
        <w:spacing w:line="276" w:lineRule="auto"/>
        <w:rPr>
          <w:rFonts w:ascii="Arial" w:hAnsi="Arial" w:cs="Arial"/>
        </w:rPr>
      </w:pPr>
    </w:p>
    <w:sectPr w:rsidR="00F76892" w:rsidRPr="009D5ACB" w:rsidSect="00CE543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3B1" w:rsidRDefault="000503B1" w:rsidP="00BC7A26">
      <w:r>
        <w:separator/>
      </w:r>
    </w:p>
  </w:endnote>
  <w:endnote w:type="continuationSeparator" w:id="0">
    <w:p w:rsidR="000503B1" w:rsidRDefault="000503B1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EB7C68" w:rsidP="00E73C6B">
    <w:pPr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6D68BC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:rsidR="006C22D8" w:rsidRDefault="006D68BC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3B1" w:rsidRDefault="000503B1" w:rsidP="00BC7A26">
      <w:r>
        <w:separator/>
      </w:r>
    </w:p>
  </w:footnote>
  <w:footnote w:type="continuationSeparator" w:id="0">
    <w:p w:rsidR="000503B1" w:rsidRDefault="000503B1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0503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B353542" wp14:editId="43491764">
          <wp:simplePos x="0" y="0"/>
          <wp:positionH relativeFrom="column">
            <wp:posOffset>3062605</wp:posOffset>
          </wp:positionH>
          <wp:positionV relativeFrom="paragraph">
            <wp:posOffset>-247015</wp:posOffset>
          </wp:positionV>
          <wp:extent cx="576373" cy="574158"/>
          <wp:effectExtent l="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73" cy="574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E73C6B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0503B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0503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6E29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 w15:restartNumberingAfterBreak="0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4862649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55362FB"/>
    <w:multiLevelType w:val="hybridMultilevel"/>
    <w:tmpl w:val="6A62A38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A5D51C1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5" w15:restartNumberingAfterBreak="0">
    <w:nsid w:val="0B7D7A5B"/>
    <w:multiLevelType w:val="hybridMultilevel"/>
    <w:tmpl w:val="9E0CA71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C891DFF"/>
    <w:multiLevelType w:val="hybridMultilevel"/>
    <w:tmpl w:val="83FE45D0"/>
    <w:lvl w:ilvl="0" w:tplc="5C94F0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AB6E11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8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1" w15:restartNumberingAfterBreak="0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51FEB"/>
    <w:multiLevelType w:val="hybridMultilevel"/>
    <w:tmpl w:val="7166C5C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6" w15:restartNumberingAfterBreak="0">
    <w:nsid w:val="2C630D7B"/>
    <w:multiLevelType w:val="hybridMultilevel"/>
    <w:tmpl w:val="2EC6AC44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7" w15:restartNumberingAfterBreak="0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AA74C22"/>
    <w:multiLevelType w:val="hybridMultilevel"/>
    <w:tmpl w:val="B192BC02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0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ED5735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2" w15:restartNumberingAfterBreak="0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41615EB3"/>
    <w:multiLevelType w:val="hybridMultilevel"/>
    <w:tmpl w:val="3576502E"/>
    <w:lvl w:ilvl="0" w:tplc="6EC29FA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45A92A2C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5" w15:restartNumberingAfterBreak="0">
    <w:nsid w:val="48D97CC2"/>
    <w:multiLevelType w:val="hybridMultilevel"/>
    <w:tmpl w:val="9D903594"/>
    <w:lvl w:ilvl="0" w:tplc="FAE4C42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C34FE"/>
    <w:multiLevelType w:val="hybridMultilevel"/>
    <w:tmpl w:val="5D481882"/>
    <w:lvl w:ilvl="0" w:tplc="C2E0BA2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512362EE"/>
    <w:multiLevelType w:val="hybridMultilevel"/>
    <w:tmpl w:val="0052B91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 w15:restartNumberingAfterBreak="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5EC33628"/>
    <w:multiLevelType w:val="hybridMultilevel"/>
    <w:tmpl w:val="33161C1C"/>
    <w:lvl w:ilvl="0" w:tplc="79B8F72E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00D1F0B"/>
    <w:multiLevelType w:val="hybridMultilevel"/>
    <w:tmpl w:val="B58C2E1E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33" w15:restartNumberingAfterBreak="0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C256D"/>
    <w:multiLevelType w:val="hybridMultilevel"/>
    <w:tmpl w:val="9BEE634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 w15:restartNumberingAfterBreak="0">
    <w:nsid w:val="65762243"/>
    <w:multiLevelType w:val="hybridMultilevel"/>
    <w:tmpl w:val="1C24F65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681A6836"/>
    <w:multiLevelType w:val="hybridMultilevel"/>
    <w:tmpl w:val="A70A9F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B209E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0" w15:restartNumberingAfterBreak="0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1" w15:restartNumberingAfterBreak="0">
    <w:nsid w:val="7A667686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2" w15:restartNumberingAfterBreak="0">
    <w:nsid w:val="7B7D315C"/>
    <w:multiLevelType w:val="hybridMultilevel"/>
    <w:tmpl w:val="14E01F2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0"/>
  </w:num>
  <w:num w:numId="2">
    <w:abstractNumId w:val="15"/>
  </w:num>
  <w:num w:numId="3">
    <w:abstractNumId w:val="33"/>
  </w:num>
  <w:num w:numId="4">
    <w:abstractNumId w:val="12"/>
  </w:num>
  <w:num w:numId="5">
    <w:abstractNumId w:val="42"/>
  </w:num>
  <w:num w:numId="6">
    <w:abstractNumId w:val="22"/>
  </w:num>
  <w:num w:numId="7">
    <w:abstractNumId w:val="20"/>
  </w:num>
  <w:num w:numId="8">
    <w:abstractNumId w:val="8"/>
  </w:num>
  <w:num w:numId="9">
    <w:abstractNumId w:val="34"/>
  </w:num>
  <w:num w:numId="10">
    <w:abstractNumId w:val="13"/>
  </w:num>
  <w:num w:numId="11">
    <w:abstractNumId w:val="38"/>
  </w:num>
  <w:num w:numId="12">
    <w:abstractNumId w:val="11"/>
  </w:num>
  <w:num w:numId="13">
    <w:abstractNumId w:val="40"/>
  </w:num>
  <w:num w:numId="14">
    <w:abstractNumId w:val="30"/>
  </w:num>
  <w:num w:numId="15">
    <w:abstractNumId w:val="1"/>
  </w:num>
  <w:num w:numId="16">
    <w:abstractNumId w:val="18"/>
  </w:num>
  <w:num w:numId="17">
    <w:abstractNumId w:val="29"/>
  </w:num>
  <w:num w:numId="18">
    <w:abstractNumId w:val="9"/>
  </w:num>
  <w:num w:numId="19">
    <w:abstractNumId w:val="17"/>
  </w:num>
  <w:num w:numId="20">
    <w:abstractNumId w:val="26"/>
  </w:num>
  <w:num w:numId="21">
    <w:abstractNumId w:val="36"/>
  </w:num>
  <w:num w:numId="22">
    <w:abstractNumId w:val="5"/>
  </w:num>
  <w:num w:numId="23">
    <w:abstractNumId w:val="3"/>
  </w:num>
  <w:num w:numId="24">
    <w:abstractNumId w:val="14"/>
  </w:num>
  <w:num w:numId="25">
    <w:abstractNumId w:val="6"/>
  </w:num>
  <w:num w:numId="26">
    <w:abstractNumId w:val="35"/>
  </w:num>
  <w:num w:numId="27">
    <w:abstractNumId w:val="39"/>
  </w:num>
  <w:num w:numId="28">
    <w:abstractNumId w:val="37"/>
  </w:num>
  <w:num w:numId="29">
    <w:abstractNumId w:val="28"/>
  </w:num>
  <w:num w:numId="30">
    <w:abstractNumId w:val="2"/>
  </w:num>
  <w:num w:numId="31">
    <w:abstractNumId w:val="4"/>
  </w:num>
  <w:num w:numId="32">
    <w:abstractNumId w:val="41"/>
  </w:num>
  <w:num w:numId="33">
    <w:abstractNumId w:val="7"/>
  </w:num>
  <w:num w:numId="34">
    <w:abstractNumId w:val="21"/>
  </w:num>
  <w:num w:numId="35">
    <w:abstractNumId w:val="24"/>
  </w:num>
  <w:num w:numId="36">
    <w:abstractNumId w:val="19"/>
  </w:num>
  <w:num w:numId="37">
    <w:abstractNumId w:val="0"/>
  </w:num>
  <w:num w:numId="38">
    <w:abstractNumId w:val="16"/>
  </w:num>
  <w:num w:numId="39">
    <w:abstractNumId w:val="32"/>
  </w:num>
  <w:num w:numId="40">
    <w:abstractNumId w:val="25"/>
  </w:num>
  <w:num w:numId="41">
    <w:abstractNumId w:val="31"/>
  </w:num>
  <w:num w:numId="42">
    <w:abstractNumId w:val="27"/>
  </w:num>
  <w:num w:numId="43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12595"/>
    <w:rsid w:val="000136E2"/>
    <w:rsid w:val="000151B3"/>
    <w:rsid w:val="00015A19"/>
    <w:rsid w:val="000213D3"/>
    <w:rsid w:val="00021B9C"/>
    <w:rsid w:val="00022281"/>
    <w:rsid w:val="000245EE"/>
    <w:rsid w:val="00030901"/>
    <w:rsid w:val="00037EBB"/>
    <w:rsid w:val="00040041"/>
    <w:rsid w:val="0004083D"/>
    <w:rsid w:val="00041D58"/>
    <w:rsid w:val="00041FF3"/>
    <w:rsid w:val="000450AB"/>
    <w:rsid w:val="000471A5"/>
    <w:rsid w:val="000503B1"/>
    <w:rsid w:val="0005652C"/>
    <w:rsid w:val="00065097"/>
    <w:rsid w:val="00074B2F"/>
    <w:rsid w:val="00083FFF"/>
    <w:rsid w:val="00085395"/>
    <w:rsid w:val="000935CB"/>
    <w:rsid w:val="00094BDC"/>
    <w:rsid w:val="00095327"/>
    <w:rsid w:val="0009714C"/>
    <w:rsid w:val="000A5309"/>
    <w:rsid w:val="000A5EA5"/>
    <w:rsid w:val="000B076E"/>
    <w:rsid w:val="000B7F6A"/>
    <w:rsid w:val="000C1A58"/>
    <w:rsid w:val="000D0FB1"/>
    <w:rsid w:val="000E520C"/>
    <w:rsid w:val="000F6C6C"/>
    <w:rsid w:val="00103D00"/>
    <w:rsid w:val="00112356"/>
    <w:rsid w:val="00112BBC"/>
    <w:rsid w:val="001160FA"/>
    <w:rsid w:val="00120B6E"/>
    <w:rsid w:val="00121300"/>
    <w:rsid w:val="00121554"/>
    <w:rsid w:val="00123041"/>
    <w:rsid w:val="001267C8"/>
    <w:rsid w:val="00126A2B"/>
    <w:rsid w:val="001306F6"/>
    <w:rsid w:val="00136251"/>
    <w:rsid w:val="00137147"/>
    <w:rsid w:val="0014245F"/>
    <w:rsid w:val="001435A9"/>
    <w:rsid w:val="001475A2"/>
    <w:rsid w:val="00162454"/>
    <w:rsid w:val="00165508"/>
    <w:rsid w:val="0016554E"/>
    <w:rsid w:val="00170062"/>
    <w:rsid w:val="001767A3"/>
    <w:rsid w:val="00182082"/>
    <w:rsid w:val="00184481"/>
    <w:rsid w:val="001A3D0A"/>
    <w:rsid w:val="001A7412"/>
    <w:rsid w:val="001B646A"/>
    <w:rsid w:val="001B68B8"/>
    <w:rsid w:val="001B6E7A"/>
    <w:rsid w:val="001C12DB"/>
    <w:rsid w:val="001C157D"/>
    <w:rsid w:val="001D297A"/>
    <w:rsid w:val="001D4172"/>
    <w:rsid w:val="001D71DE"/>
    <w:rsid w:val="001E30FE"/>
    <w:rsid w:val="001F3A1B"/>
    <w:rsid w:val="001F7DC1"/>
    <w:rsid w:val="00201B0B"/>
    <w:rsid w:val="00206974"/>
    <w:rsid w:val="00207514"/>
    <w:rsid w:val="00214E8A"/>
    <w:rsid w:val="00220C18"/>
    <w:rsid w:val="00221CB1"/>
    <w:rsid w:val="00230615"/>
    <w:rsid w:val="00232B59"/>
    <w:rsid w:val="002374BD"/>
    <w:rsid w:val="002523B3"/>
    <w:rsid w:val="00254C1A"/>
    <w:rsid w:val="00255D93"/>
    <w:rsid w:val="00257436"/>
    <w:rsid w:val="00264720"/>
    <w:rsid w:val="00264993"/>
    <w:rsid w:val="00264D2F"/>
    <w:rsid w:val="002652C3"/>
    <w:rsid w:val="0026610C"/>
    <w:rsid w:val="00266E80"/>
    <w:rsid w:val="00274DBC"/>
    <w:rsid w:val="0028093C"/>
    <w:rsid w:val="00280BFA"/>
    <w:rsid w:val="0028305D"/>
    <w:rsid w:val="002873BD"/>
    <w:rsid w:val="00290CE5"/>
    <w:rsid w:val="002920A2"/>
    <w:rsid w:val="00292DCF"/>
    <w:rsid w:val="002A3A15"/>
    <w:rsid w:val="002A6BD5"/>
    <w:rsid w:val="002D604F"/>
    <w:rsid w:val="002E03E0"/>
    <w:rsid w:val="002E073B"/>
    <w:rsid w:val="002E24E8"/>
    <w:rsid w:val="002E3070"/>
    <w:rsid w:val="002F126D"/>
    <w:rsid w:val="002F4843"/>
    <w:rsid w:val="002F5BFC"/>
    <w:rsid w:val="0030430E"/>
    <w:rsid w:val="00306EBB"/>
    <w:rsid w:val="0031753D"/>
    <w:rsid w:val="00332D5F"/>
    <w:rsid w:val="00333A1E"/>
    <w:rsid w:val="00337080"/>
    <w:rsid w:val="00341C84"/>
    <w:rsid w:val="00347046"/>
    <w:rsid w:val="0035537B"/>
    <w:rsid w:val="00360403"/>
    <w:rsid w:val="0036118F"/>
    <w:rsid w:val="00366A6E"/>
    <w:rsid w:val="0037158A"/>
    <w:rsid w:val="00372685"/>
    <w:rsid w:val="0037446E"/>
    <w:rsid w:val="00376E45"/>
    <w:rsid w:val="003772E1"/>
    <w:rsid w:val="00380B84"/>
    <w:rsid w:val="00390C42"/>
    <w:rsid w:val="00395151"/>
    <w:rsid w:val="003A0822"/>
    <w:rsid w:val="003A0945"/>
    <w:rsid w:val="003A339D"/>
    <w:rsid w:val="003A53C5"/>
    <w:rsid w:val="003A74FA"/>
    <w:rsid w:val="003B0739"/>
    <w:rsid w:val="003B12A1"/>
    <w:rsid w:val="003B245F"/>
    <w:rsid w:val="003C1041"/>
    <w:rsid w:val="003D16B1"/>
    <w:rsid w:val="003D25B0"/>
    <w:rsid w:val="003D7CC8"/>
    <w:rsid w:val="003E62F7"/>
    <w:rsid w:val="003E6BF6"/>
    <w:rsid w:val="003E6CE5"/>
    <w:rsid w:val="003E7212"/>
    <w:rsid w:val="00401BF0"/>
    <w:rsid w:val="00412ED4"/>
    <w:rsid w:val="00416A44"/>
    <w:rsid w:val="0042091D"/>
    <w:rsid w:val="004213A2"/>
    <w:rsid w:val="0042561D"/>
    <w:rsid w:val="004276FE"/>
    <w:rsid w:val="00431476"/>
    <w:rsid w:val="00445104"/>
    <w:rsid w:val="004502ED"/>
    <w:rsid w:val="004548A0"/>
    <w:rsid w:val="00454B9D"/>
    <w:rsid w:val="004579C9"/>
    <w:rsid w:val="00464A5B"/>
    <w:rsid w:val="0047434F"/>
    <w:rsid w:val="00476CFE"/>
    <w:rsid w:val="00483A4F"/>
    <w:rsid w:val="00484047"/>
    <w:rsid w:val="0048607F"/>
    <w:rsid w:val="00487F41"/>
    <w:rsid w:val="00491CCD"/>
    <w:rsid w:val="004923F0"/>
    <w:rsid w:val="00493759"/>
    <w:rsid w:val="004969EC"/>
    <w:rsid w:val="004A26BF"/>
    <w:rsid w:val="004A341A"/>
    <w:rsid w:val="004A3C16"/>
    <w:rsid w:val="004A6FBB"/>
    <w:rsid w:val="004B5165"/>
    <w:rsid w:val="004B5482"/>
    <w:rsid w:val="004D60C5"/>
    <w:rsid w:val="004D6761"/>
    <w:rsid w:val="004D7E11"/>
    <w:rsid w:val="004E39FA"/>
    <w:rsid w:val="004E775F"/>
    <w:rsid w:val="00502FC8"/>
    <w:rsid w:val="0050414C"/>
    <w:rsid w:val="005050A8"/>
    <w:rsid w:val="005072DE"/>
    <w:rsid w:val="00516C59"/>
    <w:rsid w:val="00537061"/>
    <w:rsid w:val="00547C23"/>
    <w:rsid w:val="00550A71"/>
    <w:rsid w:val="00550F25"/>
    <w:rsid w:val="00554744"/>
    <w:rsid w:val="005604C1"/>
    <w:rsid w:val="00561A13"/>
    <w:rsid w:val="00561E13"/>
    <w:rsid w:val="005637D0"/>
    <w:rsid w:val="00565127"/>
    <w:rsid w:val="0056584C"/>
    <w:rsid w:val="00573395"/>
    <w:rsid w:val="00574D12"/>
    <w:rsid w:val="005948BF"/>
    <w:rsid w:val="00595199"/>
    <w:rsid w:val="00596E1A"/>
    <w:rsid w:val="005A1334"/>
    <w:rsid w:val="005A2A8E"/>
    <w:rsid w:val="005B11E5"/>
    <w:rsid w:val="005B193B"/>
    <w:rsid w:val="005B7428"/>
    <w:rsid w:val="005C23B4"/>
    <w:rsid w:val="005D3F6B"/>
    <w:rsid w:val="005D4869"/>
    <w:rsid w:val="005D6EDC"/>
    <w:rsid w:val="005E06A1"/>
    <w:rsid w:val="005E107B"/>
    <w:rsid w:val="005E11F3"/>
    <w:rsid w:val="005E3538"/>
    <w:rsid w:val="005E4206"/>
    <w:rsid w:val="005E5A93"/>
    <w:rsid w:val="005E6191"/>
    <w:rsid w:val="0060082D"/>
    <w:rsid w:val="006016A3"/>
    <w:rsid w:val="00604F45"/>
    <w:rsid w:val="006056EE"/>
    <w:rsid w:val="00606539"/>
    <w:rsid w:val="00607D96"/>
    <w:rsid w:val="0061145C"/>
    <w:rsid w:val="0062077E"/>
    <w:rsid w:val="00623FE4"/>
    <w:rsid w:val="00640417"/>
    <w:rsid w:val="006425C9"/>
    <w:rsid w:val="00644CBE"/>
    <w:rsid w:val="00647EDD"/>
    <w:rsid w:val="0065199F"/>
    <w:rsid w:val="00652476"/>
    <w:rsid w:val="00652D77"/>
    <w:rsid w:val="00657E48"/>
    <w:rsid w:val="00681287"/>
    <w:rsid w:val="006935DC"/>
    <w:rsid w:val="006B2C52"/>
    <w:rsid w:val="006B4D16"/>
    <w:rsid w:val="006B542C"/>
    <w:rsid w:val="006B7491"/>
    <w:rsid w:val="006C1D1B"/>
    <w:rsid w:val="006C22D8"/>
    <w:rsid w:val="006D061C"/>
    <w:rsid w:val="006D2034"/>
    <w:rsid w:val="006D316E"/>
    <w:rsid w:val="006D3775"/>
    <w:rsid w:val="006D5B52"/>
    <w:rsid w:val="006D68BC"/>
    <w:rsid w:val="006E3565"/>
    <w:rsid w:val="006E55D0"/>
    <w:rsid w:val="006F107B"/>
    <w:rsid w:val="006F26A1"/>
    <w:rsid w:val="006F32AD"/>
    <w:rsid w:val="006F5F4D"/>
    <w:rsid w:val="006F6CAB"/>
    <w:rsid w:val="006F78AC"/>
    <w:rsid w:val="00701F35"/>
    <w:rsid w:val="00706492"/>
    <w:rsid w:val="00706F6F"/>
    <w:rsid w:val="0071043C"/>
    <w:rsid w:val="00716059"/>
    <w:rsid w:val="00716519"/>
    <w:rsid w:val="00726BBE"/>
    <w:rsid w:val="00727C2F"/>
    <w:rsid w:val="0073469A"/>
    <w:rsid w:val="00737C30"/>
    <w:rsid w:val="00742D89"/>
    <w:rsid w:val="00747770"/>
    <w:rsid w:val="00750BF3"/>
    <w:rsid w:val="00752015"/>
    <w:rsid w:val="0076034B"/>
    <w:rsid w:val="007610B6"/>
    <w:rsid w:val="00770CB7"/>
    <w:rsid w:val="00771692"/>
    <w:rsid w:val="007743EE"/>
    <w:rsid w:val="00774E9A"/>
    <w:rsid w:val="00780FE7"/>
    <w:rsid w:val="00781143"/>
    <w:rsid w:val="007A0794"/>
    <w:rsid w:val="007A5B0D"/>
    <w:rsid w:val="007B2AB5"/>
    <w:rsid w:val="007B4EF8"/>
    <w:rsid w:val="007B5415"/>
    <w:rsid w:val="007B7302"/>
    <w:rsid w:val="007C17FF"/>
    <w:rsid w:val="007D02AE"/>
    <w:rsid w:val="007D1421"/>
    <w:rsid w:val="007E3B9B"/>
    <w:rsid w:val="007E79CB"/>
    <w:rsid w:val="008063C0"/>
    <w:rsid w:val="008105A8"/>
    <w:rsid w:val="0081794B"/>
    <w:rsid w:val="008212AC"/>
    <w:rsid w:val="008213B3"/>
    <w:rsid w:val="00822E74"/>
    <w:rsid w:val="00826E4C"/>
    <w:rsid w:val="00826E64"/>
    <w:rsid w:val="008276E3"/>
    <w:rsid w:val="00834215"/>
    <w:rsid w:val="0085500F"/>
    <w:rsid w:val="00862332"/>
    <w:rsid w:val="008628DB"/>
    <w:rsid w:val="00870DA2"/>
    <w:rsid w:val="008730F9"/>
    <w:rsid w:val="00874234"/>
    <w:rsid w:val="0087548F"/>
    <w:rsid w:val="008937FD"/>
    <w:rsid w:val="008A10E5"/>
    <w:rsid w:val="008B18E7"/>
    <w:rsid w:val="008B2A93"/>
    <w:rsid w:val="008B469A"/>
    <w:rsid w:val="008B50DB"/>
    <w:rsid w:val="008B5E67"/>
    <w:rsid w:val="008C15B5"/>
    <w:rsid w:val="008C76AF"/>
    <w:rsid w:val="008D07DC"/>
    <w:rsid w:val="008D0D9A"/>
    <w:rsid w:val="008D51F0"/>
    <w:rsid w:val="008E5A1A"/>
    <w:rsid w:val="008E76CF"/>
    <w:rsid w:val="00900939"/>
    <w:rsid w:val="00904D0C"/>
    <w:rsid w:val="009213B8"/>
    <w:rsid w:val="00923C73"/>
    <w:rsid w:val="00931E29"/>
    <w:rsid w:val="009348EC"/>
    <w:rsid w:val="00941FC0"/>
    <w:rsid w:val="009436FD"/>
    <w:rsid w:val="0094574D"/>
    <w:rsid w:val="00945876"/>
    <w:rsid w:val="00947A5B"/>
    <w:rsid w:val="00952A5E"/>
    <w:rsid w:val="0096638E"/>
    <w:rsid w:val="00984E5B"/>
    <w:rsid w:val="009879C5"/>
    <w:rsid w:val="00996EAD"/>
    <w:rsid w:val="009A0692"/>
    <w:rsid w:val="009A166E"/>
    <w:rsid w:val="009A5EBF"/>
    <w:rsid w:val="009A690F"/>
    <w:rsid w:val="009A7456"/>
    <w:rsid w:val="009B1169"/>
    <w:rsid w:val="009B4AF8"/>
    <w:rsid w:val="009C13B2"/>
    <w:rsid w:val="009C39CB"/>
    <w:rsid w:val="009D012B"/>
    <w:rsid w:val="009D537E"/>
    <w:rsid w:val="009D5ACB"/>
    <w:rsid w:val="009D6D42"/>
    <w:rsid w:val="009D729A"/>
    <w:rsid w:val="009E02EB"/>
    <w:rsid w:val="009E3AE1"/>
    <w:rsid w:val="009F134A"/>
    <w:rsid w:val="009F2091"/>
    <w:rsid w:val="009F67F4"/>
    <w:rsid w:val="009F77CA"/>
    <w:rsid w:val="00A04144"/>
    <w:rsid w:val="00A11601"/>
    <w:rsid w:val="00A11772"/>
    <w:rsid w:val="00A144DD"/>
    <w:rsid w:val="00A349A7"/>
    <w:rsid w:val="00A40C65"/>
    <w:rsid w:val="00A4515C"/>
    <w:rsid w:val="00A5130A"/>
    <w:rsid w:val="00A52703"/>
    <w:rsid w:val="00A61812"/>
    <w:rsid w:val="00A70138"/>
    <w:rsid w:val="00A71188"/>
    <w:rsid w:val="00A721AB"/>
    <w:rsid w:val="00A73650"/>
    <w:rsid w:val="00A81740"/>
    <w:rsid w:val="00A85465"/>
    <w:rsid w:val="00A860B4"/>
    <w:rsid w:val="00AA3431"/>
    <w:rsid w:val="00AA77BE"/>
    <w:rsid w:val="00AA7F57"/>
    <w:rsid w:val="00AB1074"/>
    <w:rsid w:val="00AB5DA7"/>
    <w:rsid w:val="00AC1ADE"/>
    <w:rsid w:val="00AC4059"/>
    <w:rsid w:val="00AD0243"/>
    <w:rsid w:val="00AD1004"/>
    <w:rsid w:val="00AD406E"/>
    <w:rsid w:val="00AD6813"/>
    <w:rsid w:val="00AD697B"/>
    <w:rsid w:val="00AE3B1F"/>
    <w:rsid w:val="00AF11DA"/>
    <w:rsid w:val="00B02842"/>
    <w:rsid w:val="00B02E71"/>
    <w:rsid w:val="00B060A4"/>
    <w:rsid w:val="00B13FEF"/>
    <w:rsid w:val="00B16D05"/>
    <w:rsid w:val="00B27278"/>
    <w:rsid w:val="00B311D4"/>
    <w:rsid w:val="00B32A7D"/>
    <w:rsid w:val="00B4408B"/>
    <w:rsid w:val="00B47421"/>
    <w:rsid w:val="00B47625"/>
    <w:rsid w:val="00B47FAA"/>
    <w:rsid w:val="00B50F8C"/>
    <w:rsid w:val="00B64B96"/>
    <w:rsid w:val="00B665F2"/>
    <w:rsid w:val="00B74253"/>
    <w:rsid w:val="00B75E41"/>
    <w:rsid w:val="00B7701B"/>
    <w:rsid w:val="00B90DC0"/>
    <w:rsid w:val="00B9551C"/>
    <w:rsid w:val="00B96DE0"/>
    <w:rsid w:val="00B979B4"/>
    <w:rsid w:val="00BA61AF"/>
    <w:rsid w:val="00BB1254"/>
    <w:rsid w:val="00BB144F"/>
    <w:rsid w:val="00BB5242"/>
    <w:rsid w:val="00BB6909"/>
    <w:rsid w:val="00BC0635"/>
    <w:rsid w:val="00BC0D3A"/>
    <w:rsid w:val="00BC3ACE"/>
    <w:rsid w:val="00BC7A26"/>
    <w:rsid w:val="00BD342F"/>
    <w:rsid w:val="00BD7C22"/>
    <w:rsid w:val="00BE22EB"/>
    <w:rsid w:val="00BE362A"/>
    <w:rsid w:val="00BE37C0"/>
    <w:rsid w:val="00BF3D3A"/>
    <w:rsid w:val="00C025D8"/>
    <w:rsid w:val="00C05481"/>
    <w:rsid w:val="00C12171"/>
    <w:rsid w:val="00C15976"/>
    <w:rsid w:val="00C1749F"/>
    <w:rsid w:val="00C17C5A"/>
    <w:rsid w:val="00C21332"/>
    <w:rsid w:val="00C237A6"/>
    <w:rsid w:val="00C3271F"/>
    <w:rsid w:val="00C35E14"/>
    <w:rsid w:val="00C41BAF"/>
    <w:rsid w:val="00C454EB"/>
    <w:rsid w:val="00C47C74"/>
    <w:rsid w:val="00C54B5D"/>
    <w:rsid w:val="00C64E31"/>
    <w:rsid w:val="00C66BB3"/>
    <w:rsid w:val="00C73EF0"/>
    <w:rsid w:val="00C95D13"/>
    <w:rsid w:val="00CA12F6"/>
    <w:rsid w:val="00CB16F9"/>
    <w:rsid w:val="00CB4D53"/>
    <w:rsid w:val="00CB57A7"/>
    <w:rsid w:val="00CB7A82"/>
    <w:rsid w:val="00CC2974"/>
    <w:rsid w:val="00CC3EC1"/>
    <w:rsid w:val="00CD109E"/>
    <w:rsid w:val="00CD3463"/>
    <w:rsid w:val="00CD556D"/>
    <w:rsid w:val="00CD60A0"/>
    <w:rsid w:val="00CE0D77"/>
    <w:rsid w:val="00CE0F8A"/>
    <w:rsid w:val="00CE1F4F"/>
    <w:rsid w:val="00CE4993"/>
    <w:rsid w:val="00CE543F"/>
    <w:rsid w:val="00CF37F6"/>
    <w:rsid w:val="00CF3AD8"/>
    <w:rsid w:val="00CF3FAB"/>
    <w:rsid w:val="00D01357"/>
    <w:rsid w:val="00D01605"/>
    <w:rsid w:val="00D01682"/>
    <w:rsid w:val="00D176FB"/>
    <w:rsid w:val="00D25360"/>
    <w:rsid w:val="00D269C4"/>
    <w:rsid w:val="00D33215"/>
    <w:rsid w:val="00D370E9"/>
    <w:rsid w:val="00D4008E"/>
    <w:rsid w:val="00D409C8"/>
    <w:rsid w:val="00D4276B"/>
    <w:rsid w:val="00D43359"/>
    <w:rsid w:val="00D443DA"/>
    <w:rsid w:val="00D465EB"/>
    <w:rsid w:val="00D53104"/>
    <w:rsid w:val="00D57EEB"/>
    <w:rsid w:val="00D6564D"/>
    <w:rsid w:val="00D671C4"/>
    <w:rsid w:val="00D751EA"/>
    <w:rsid w:val="00D75CFC"/>
    <w:rsid w:val="00D76F55"/>
    <w:rsid w:val="00D83221"/>
    <w:rsid w:val="00D83F07"/>
    <w:rsid w:val="00D873B7"/>
    <w:rsid w:val="00D9003D"/>
    <w:rsid w:val="00D92EE7"/>
    <w:rsid w:val="00D938FD"/>
    <w:rsid w:val="00D95489"/>
    <w:rsid w:val="00DA247E"/>
    <w:rsid w:val="00DA3B90"/>
    <w:rsid w:val="00DA73F1"/>
    <w:rsid w:val="00DB38F8"/>
    <w:rsid w:val="00DB67AF"/>
    <w:rsid w:val="00DC544C"/>
    <w:rsid w:val="00DD0AFA"/>
    <w:rsid w:val="00DD0BF1"/>
    <w:rsid w:val="00DD25AC"/>
    <w:rsid w:val="00DE09D8"/>
    <w:rsid w:val="00DE11FA"/>
    <w:rsid w:val="00DE14B2"/>
    <w:rsid w:val="00DE1AE2"/>
    <w:rsid w:val="00DF69D8"/>
    <w:rsid w:val="00E00A88"/>
    <w:rsid w:val="00E16C77"/>
    <w:rsid w:val="00E178BA"/>
    <w:rsid w:val="00E20BD8"/>
    <w:rsid w:val="00E20F23"/>
    <w:rsid w:val="00E21C47"/>
    <w:rsid w:val="00E22416"/>
    <w:rsid w:val="00E26525"/>
    <w:rsid w:val="00E27354"/>
    <w:rsid w:val="00E32088"/>
    <w:rsid w:val="00E42DD1"/>
    <w:rsid w:val="00E4735D"/>
    <w:rsid w:val="00E65629"/>
    <w:rsid w:val="00E7249F"/>
    <w:rsid w:val="00E73C6B"/>
    <w:rsid w:val="00E73D51"/>
    <w:rsid w:val="00E75DC7"/>
    <w:rsid w:val="00E83EB2"/>
    <w:rsid w:val="00E857EE"/>
    <w:rsid w:val="00E913A0"/>
    <w:rsid w:val="00E91DF4"/>
    <w:rsid w:val="00E91FFD"/>
    <w:rsid w:val="00E92828"/>
    <w:rsid w:val="00EA5F90"/>
    <w:rsid w:val="00EA77F3"/>
    <w:rsid w:val="00EB1174"/>
    <w:rsid w:val="00EB5677"/>
    <w:rsid w:val="00EB607C"/>
    <w:rsid w:val="00EB7C68"/>
    <w:rsid w:val="00EC2F55"/>
    <w:rsid w:val="00EC72D5"/>
    <w:rsid w:val="00ED1C6C"/>
    <w:rsid w:val="00ED366C"/>
    <w:rsid w:val="00ED4BBA"/>
    <w:rsid w:val="00ED5668"/>
    <w:rsid w:val="00ED7564"/>
    <w:rsid w:val="00EE2358"/>
    <w:rsid w:val="00EE23D3"/>
    <w:rsid w:val="00F04DFA"/>
    <w:rsid w:val="00F06A73"/>
    <w:rsid w:val="00F06B49"/>
    <w:rsid w:val="00F06D68"/>
    <w:rsid w:val="00F06F71"/>
    <w:rsid w:val="00F07D5E"/>
    <w:rsid w:val="00F10E73"/>
    <w:rsid w:val="00F12E7E"/>
    <w:rsid w:val="00F14BA9"/>
    <w:rsid w:val="00F14D73"/>
    <w:rsid w:val="00F14F7D"/>
    <w:rsid w:val="00F15FB8"/>
    <w:rsid w:val="00F17E54"/>
    <w:rsid w:val="00F21DE9"/>
    <w:rsid w:val="00F2315C"/>
    <w:rsid w:val="00F2374F"/>
    <w:rsid w:val="00F2409C"/>
    <w:rsid w:val="00F32578"/>
    <w:rsid w:val="00F34589"/>
    <w:rsid w:val="00F35748"/>
    <w:rsid w:val="00F37FE1"/>
    <w:rsid w:val="00F40B71"/>
    <w:rsid w:val="00F40B7C"/>
    <w:rsid w:val="00F466D6"/>
    <w:rsid w:val="00F4670A"/>
    <w:rsid w:val="00F54651"/>
    <w:rsid w:val="00F60A03"/>
    <w:rsid w:val="00F611D0"/>
    <w:rsid w:val="00F67846"/>
    <w:rsid w:val="00F715CF"/>
    <w:rsid w:val="00F72D51"/>
    <w:rsid w:val="00F759E8"/>
    <w:rsid w:val="00F76892"/>
    <w:rsid w:val="00F76984"/>
    <w:rsid w:val="00F77E01"/>
    <w:rsid w:val="00F833B1"/>
    <w:rsid w:val="00F86BFE"/>
    <w:rsid w:val="00F91FCD"/>
    <w:rsid w:val="00FA0192"/>
    <w:rsid w:val="00FA381B"/>
    <w:rsid w:val="00FA7A1B"/>
    <w:rsid w:val="00FB0D2B"/>
    <w:rsid w:val="00FC3EAB"/>
    <w:rsid w:val="00FD0402"/>
    <w:rsid w:val="00FD4730"/>
    <w:rsid w:val="00FE10E5"/>
    <w:rsid w:val="00FE433F"/>
    <w:rsid w:val="00FF4C2D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7873CF2-E37B-4BE8-97AC-03E41A9A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D31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D316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BF02F-FC27-431B-B8AB-BA3E32A0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1418</Words>
  <Characters>7661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12</cp:revision>
  <cp:lastPrinted>2023-10-25T12:25:00Z</cp:lastPrinted>
  <dcterms:created xsi:type="dcterms:W3CDTF">2023-10-05T13:45:00Z</dcterms:created>
  <dcterms:modified xsi:type="dcterms:W3CDTF">2023-10-25T12:29:00Z</dcterms:modified>
</cp:coreProperties>
</file>