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6C39AD">
        <w:rPr>
          <w:rFonts w:cs="Arial"/>
          <w:iCs/>
          <w:caps/>
          <w:color w:val="000000"/>
          <w:sz w:val="28"/>
          <w:szCs w:val="28"/>
        </w:rPr>
        <w:t xml:space="preserve"> 004/2025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30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6C39AD">
        <w:rPr>
          <w:rFonts w:cs="Arial"/>
          <w:iCs/>
          <w:color w:val="000000"/>
          <w:sz w:val="26"/>
          <w:szCs w:val="31"/>
        </w:rPr>
        <w:t>janei</w:t>
      </w:r>
      <w:r w:rsidR="00AC5274">
        <w:rPr>
          <w:rFonts w:cs="Arial"/>
          <w:iCs/>
          <w:color w:val="000000"/>
          <w:sz w:val="26"/>
          <w:szCs w:val="31"/>
        </w:rPr>
        <w:t>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990D8B">
        <w:rPr>
          <w:rFonts w:ascii="Arial" w:hAnsi="Arial" w:cs="Arial"/>
          <w:b/>
          <w:i/>
        </w:rPr>
        <w:t xml:space="preserve">“Autoriza contratação emergencial de </w:t>
      </w:r>
      <w:r w:rsidR="0039625C">
        <w:rPr>
          <w:rFonts w:ascii="Arial" w:hAnsi="Arial" w:cs="Arial"/>
          <w:b/>
          <w:i/>
        </w:rPr>
        <w:t>profissionais</w:t>
      </w:r>
      <w:r w:rsidR="00067234" w:rsidRPr="00990D8B">
        <w:rPr>
          <w:rFonts w:ascii="Arial" w:hAnsi="Arial" w:cs="Arial"/>
          <w:b/>
          <w:i/>
        </w:rPr>
        <w:t xml:space="preserve"> </w:t>
      </w:r>
      <w:r w:rsidR="008E175D">
        <w:rPr>
          <w:rFonts w:ascii="Arial" w:hAnsi="Arial" w:cs="Arial"/>
          <w:b/>
          <w:i/>
        </w:rPr>
        <w:t>para</w:t>
      </w:r>
      <w:r w:rsidR="005036D8" w:rsidRPr="00990D8B">
        <w:rPr>
          <w:rFonts w:ascii="Arial" w:hAnsi="Arial" w:cs="Arial"/>
          <w:b/>
          <w:i/>
        </w:rPr>
        <w:t xml:space="preserve"> </w:t>
      </w:r>
      <w:r w:rsidR="009020D9" w:rsidRPr="00990D8B">
        <w:rPr>
          <w:rFonts w:ascii="Arial" w:hAnsi="Arial" w:cs="Arial"/>
          <w:b/>
          <w:i/>
        </w:rPr>
        <w:t>área da educação</w:t>
      </w:r>
      <w:r w:rsidRPr="00990D8B">
        <w:rPr>
          <w:rFonts w:ascii="Arial" w:hAnsi="Arial" w:cs="Arial"/>
          <w:b/>
          <w:i/>
        </w:rPr>
        <w:t>”.</w:t>
      </w:r>
    </w:p>
    <w:p w:rsidR="003A1D8E" w:rsidRDefault="003A1D8E" w:rsidP="005F23DA">
      <w:pPr>
        <w:ind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990D8B">
        <w:rPr>
          <w:rFonts w:ascii="Arial" w:hAnsi="Arial" w:cs="Arial"/>
          <w:color w:val="000000"/>
        </w:rPr>
        <w:t>conforme art. 96, incisos XI</w:t>
      </w:r>
      <w:r w:rsidRPr="00990D8B">
        <w:rPr>
          <w:rFonts w:ascii="Arial" w:hAnsi="Arial" w:cs="Arial"/>
          <w:color w:val="000000"/>
        </w:rPr>
        <w:t xml:space="preserve"> e XXVII letra “</w:t>
      </w:r>
      <w:r w:rsidR="00F90614" w:rsidRPr="00990D8B">
        <w:rPr>
          <w:rFonts w:ascii="Arial" w:hAnsi="Arial" w:cs="Arial"/>
          <w:color w:val="000000"/>
        </w:rPr>
        <w:t>a</w:t>
      </w:r>
      <w:r w:rsidRPr="00990D8B">
        <w:rPr>
          <w:rFonts w:ascii="Arial" w:hAnsi="Arial" w:cs="Arial"/>
          <w:color w:val="000000"/>
        </w:rPr>
        <w:t>”, da Lei Orgânica do Município e inciso IX do art.37 da Constituição Federal:</w:t>
      </w:r>
    </w:p>
    <w:p w:rsidR="000C0BD8" w:rsidRPr="00990D8B" w:rsidRDefault="000C0BD8" w:rsidP="005F23DA">
      <w:pPr>
        <w:ind w:firstLine="1418"/>
        <w:jc w:val="both"/>
        <w:rPr>
          <w:rFonts w:ascii="Arial" w:hAnsi="Arial" w:cs="Arial"/>
          <w:color w:val="FF0000"/>
        </w:rPr>
      </w:pPr>
    </w:p>
    <w:p w:rsidR="008379C9" w:rsidRPr="00990D8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</w:rPr>
      </w:pPr>
      <w:r w:rsidRPr="00990D8B">
        <w:rPr>
          <w:rFonts w:ascii="Arial" w:hAnsi="Arial" w:cs="Arial"/>
          <w:b/>
          <w:bCs/>
          <w:color w:val="000000"/>
        </w:rPr>
        <w:t>Art. 1</w:t>
      </w:r>
      <w:proofErr w:type="gramStart"/>
      <w:r w:rsidRPr="00990D8B">
        <w:rPr>
          <w:rFonts w:ascii="Arial" w:hAnsi="Arial" w:cs="Arial"/>
          <w:b/>
          <w:bCs/>
          <w:color w:val="000000"/>
        </w:rPr>
        <w:t xml:space="preserve">º  </w:t>
      </w:r>
      <w:r w:rsidR="003A1D8E" w:rsidRPr="00990D8B">
        <w:rPr>
          <w:rFonts w:ascii="Arial" w:hAnsi="Arial" w:cs="Arial"/>
          <w:bCs/>
          <w:color w:val="000000"/>
        </w:rPr>
        <w:t>Fica</w:t>
      </w:r>
      <w:proofErr w:type="gramEnd"/>
      <w:r w:rsidR="003A1D8E" w:rsidRPr="00990D8B">
        <w:rPr>
          <w:rFonts w:ascii="Arial" w:hAnsi="Arial" w:cs="Arial"/>
          <w:bCs/>
          <w:color w:val="000000"/>
        </w:rPr>
        <w:t xml:space="preserve"> o Poder Executivo Municipal autorizado a prover, </w:t>
      </w:r>
      <w:r w:rsidR="00092A48">
        <w:rPr>
          <w:rFonts w:ascii="Arial" w:hAnsi="Arial" w:cs="Arial"/>
          <w:bCs/>
          <w:color w:val="000000"/>
        </w:rPr>
        <w:t>pelo período do Calendário Escolar 20</w:t>
      </w:r>
      <w:r w:rsidR="00744C49">
        <w:rPr>
          <w:rFonts w:ascii="Arial" w:hAnsi="Arial" w:cs="Arial"/>
          <w:bCs/>
          <w:color w:val="000000"/>
        </w:rPr>
        <w:t>25, conforme Decreto nº 171/24</w:t>
      </w:r>
      <w:r w:rsidR="00AB5450" w:rsidRPr="00990D8B">
        <w:rPr>
          <w:rFonts w:ascii="Arial" w:hAnsi="Arial" w:cs="Arial"/>
          <w:bCs/>
          <w:color w:val="000000"/>
        </w:rPr>
        <w:t xml:space="preserve">, </w:t>
      </w:r>
      <w:r w:rsidR="003A1D8E" w:rsidRPr="00990D8B">
        <w:rPr>
          <w:rFonts w:ascii="Arial" w:hAnsi="Arial" w:cs="Arial"/>
          <w:bCs/>
          <w:color w:val="000000"/>
        </w:rPr>
        <w:t xml:space="preserve">para atender </w:t>
      </w:r>
      <w:r w:rsidR="00160C45" w:rsidRPr="00990D8B">
        <w:rPr>
          <w:rFonts w:ascii="Arial" w:hAnsi="Arial" w:cs="Arial"/>
          <w:bCs/>
          <w:color w:val="000000"/>
        </w:rPr>
        <w:t>à</w:t>
      </w:r>
      <w:r w:rsidR="003A1D8E" w:rsidRPr="00990D8B">
        <w:rPr>
          <w:rFonts w:ascii="Arial" w:hAnsi="Arial" w:cs="Arial"/>
          <w:bCs/>
          <w:color w:val="000000"/>
        </w:rPr>
        <w:t xml:space="preserve"> necessidade temporária de excepcional interesse público, conforme disposto nos artigos 199 a 203 da Lei complementar n° 001/2013, de 1° de outubro de 2013 </w:t>
      </w:r>
      <w:r w:rsidR="00515B70" w:rsidRPr="00990D8B">
        <w:rPr>
          <w:rFonts w:ascii="Arial" w:hAnsi="Arial" w:cs="Arial"/>
          <w:bCs/>
          <w:color w:val="000000"/>
        </w:rPr>
        <w:t xml:space="preserve">e Lei </w:t>
      </w:r>
      <w:r w:rsidR="00126164" w:rsidRPr="00990D8B">
        <w:rPr>
          <w:rFonts w:ascii="Arial" w:hAnsi="Arial" w:cs="Arial"/>
          <w:bCs/>
          <w:color w:val="000000"/>
        </w:rPr>
        <w:t>nº 1697/15, de 14 de julho de 2015</w:t>
      </w:r>
      <w:r w:rsidR="00BD0DD1" w:rsidRPr="00990D8B">
        <w:rPr>
          <w:rFonts w:ascii="Arial" w:hAnsi="Arial" w:cs="Arial"/>
          <w:bCs/>
          <w:color w:val="000000"/>
        </w:rPr>
        <w:t xml:space="preserve"> e suas alterações</w:t>
      </w:r>
      <w:r w:rsidR="000D0841" w:rsidRPr="00990D8B">
        <w:rPr>
          <w:rFonts w:ascii="Arial" w:hAnsi="Arial" w:cs="Arial"/>
          <w:bCs/>
          <w:color w:val="000000"/>
        </w:rPr>
        <w:t>,</w:t>
      </w:r>
      <w:r w:rsidR="00126164" w:rsidRPr="00990D8B">
        <w:rPr>
          <w:rFonts w:ascii="Arial" w:hAnsi="Arial" w:cs="Arial"/>
          <w:bCs/>
          <w:color w:val="000000"/>
        </w:rPr>
        <w:t xml:space="preserve"> </w:t>
      </w:r>
      <w:r w:rsidR="003A1D8E" w:rsidRPr="00990D8B">
        <w:rPr>
          <w:rFonts w:ascii="Arial" w:hAnsi="Arial" w:cs="Arial"/>
          <w:bCs/>
          <w:color w:val="000000"/>
        </w:rPr>
        <w:t xml:space="preserve">para </w:t>
      </w:r>
      <w:r w:rsidR="00EC3753" w:rsidRPr="00990D8B">
        <w:rPr>
          <w:rFonts w:ascii="Arial" w:hAnsi="Arial" w:cs="Arial"/>
          <w:bCs/>
          <w:color w:val="000000"/>
        </w:rPr>
        <w:t>o</w:t>
      </w:r>
      <w:r w:rsidR="0039625C">
        <w:rPr>
          <w:rFonts w:ascii="Arial" w:hAnsi="Arial" w:cs="Arial"/>
          <w:bCs/>
          <w:color w:val="000000"/>
        </w:rPr>
        <w:t>s</w:t>
      </w:r>
      <w:r w:rsidR="00EC3753" w:rsidRPr="00990D8B">
        <w:rPr>
          <w:rFonts w:ascii="Arial" w:hAnsi="Arial" w:cs="Arial"/>
          <w:bCs/>
          <w:color w:val="000000"/>
        </w:rPr>
        <w:t xml:space="preserve"> CARGO</w:t>
      </w:r>
      <w:r w:rsidR="0039625C">
        <w:rPr>
          <w:rFonts w:ascii="Arial" w:hAnsi="Arial" w:cs="Arial"/>
          <w:bCs/>
          <w:color w:val="000000"/>
        </w:rPr>
        <w:t>S/FUNÇÕES</w:t>
      </w:r>
      <w:r w:rsidR="003A1D8E" w:rsidRPr="00990D8B">
        <w:rPr>
          <w:rFonts w:ascii="Arial" w:hAnsi="Arial" w:cs="Arial"/>
          <w:bCs/>
          <w:color w:val="000000"/>
        </w:rPr>
        <w:t xml:space="preserve"> </w:t>
      </w:r>
      <w:r w:rsidR="00CF4FF2" w:rsidRPr="00990D8B">
        <w:rPr>
          <w:rFonts w:ascii="Arial" w:hAnsi="Arial" w:cs="Arial"/>
          <w:bCs/>
          <w:color w:val="000000"/>
        </w:rPr>
        <w:t>de</w:t>
      </w:r>
      <w:r w:rsidR="0065387C" w:rsidRPr="00990D8B">
        <w:rPr>
          <w:rFonts w:ascii="Arial" w:hAnsi="Arial" w:cs="Arial"/>
          <w:bCs/>
          <w:color w:val="000000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990D8B" w:rsidTr="008379C9">
        <w:tc>
          <w:tcPr>
            <w:tcW w:w="776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proofErr w:type="spellStart"/>
            <w:r w:rsidRPr="00990D8B">
              <w:rPr>
                <w:rFonts w:ascii="Arial" w:hAnsi="Arial" w:cs="Arial"/>
              </w:rPr>
              <w:t>Qt</w:t>
            </w:r>
            <w:proofErr w:type="spellEnd"/>
            <w:r w:rsidRPr="00990D8B">
              <w:rPr>
                <w:rFonts w:ascii="Arial" w:hAnsi="Arial" w:cs="Arial"/>
              </w:rPr>
              <w:t>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VENCIMENTO R$</w:t>
            </w:r>
          </w:p>
        </w:tc>
      </w:tr>
      <w:tr w:rsidR="008A7652" w:rsidRPr="00990D8B" w:rsidTr="008379C9">
        <w:tc>
          <w:tcPr>
            <w:tcW w:w="776" w:type="dxa"/>
          </w:tcPr>
          <w:p w:rsidR="008A7652" w:rsidRPr="00990D8B" w:rsidRDefault="002D33A6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3688" w:type="dxa"/>
          </w:tcPr>
          <w:p w:rsidR="008A7652" w:rsidRPr="00990D8B" w:rsidRDefault="00A76176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Atendente Escolar</w:t>
            </w:r>
          </w:p>
        </w:tc>
        <w:tc>
          <w:tcPr>
            <w:tcW w:w="2269" w:type="dxa"/>
            <w:vAlign w:val="bottom"/>
          </w:tcPr>
          <w:p w:rsidR="008A7652" w:rsidRPr="00990D8B" w:rsidRDefault="00A76176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="007F399E" w:rsidRPr="00990D8B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2477" w:type="dxa"/>
            <w:vAlign w:val="bottom"/>
          </w:tcPr>
          <w:p w:rsidR="008A7652" w:rsidRPr="00990D8B" w:rsidRDefault="00E038B1" w:rsidP="007E76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R$ 1.563,09</w:t>
            </w:r>
          </w:p>
        </w:tc>
      </w:tr>
      <w:tr w:rsidR="005A327F" w:rsidRPr="00990D8B" w:rsidTr="008379C9">
        <w:tc>
          <w:tcPr>
            <w:tcW w:w="776" w:type="dxa"/>
          </w:tcPr>
          <w:p w:rsidR="005A327F" w:rsidRDefault="005A327F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88" w:type="dxa"/>
          </w:tcPr>
          <w:p w:rsidR="005A327F" w:rsidRDefault="00475024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</w:t>
            </w:r>
            <w:r w:rsidR="000C0BD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D0A5B"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="000C0BD8">
              <w:rPr>
                <w:rFonts w:ascii="Arial" w:hAnsi="Arial" w:cs="Arial"/>
                <w:b/>
                <w:bCs/>
                <w:color w:val="000000"/>
              </w:rPr>
              <w:t xml:space="preserve"> Educação</w:t>
            </w:r>
            <w:r w:rsidR="006D0A5B">
              <w:rPr>
                <w:rFonts w:ascii="Arial" w:hAnsi="Arial" w:cs="Arial"/>
                <w:b/>
                <w:bCs/>
                <w:color w:val="000000"/>
              </w:rPr>
              <w:t xml:space="preserve"> Infantil</w:t>
            </w:r>
          </w:p>
        </w:tc>
        <w:tc>
          <w:tcPr>
            <w:tcW w:w="2269" w:type="dxa"/>
            <w:vAlign w:val="bottom"/>
          </w:tcPr>
          <w:p w:rsidR="005A327F" w:rsidRDefault="005A327F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20h</w:t>
            </w:r>
          </w:p>
        </w:tc>
        <w:tc>
          <w:tcPr>
            <w:tcW w:w="2477" w:type="dxa"/>
            <w:vAlign w:val="bottom"/>
          </w:tcPr>
          <w:p w:rsidR="005A327F" w:rsidRDefault="0039625C" w:rsidP="007E76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  <w:r w:rsidR="00C7285E">
              <w:rPr>
                <w:rFonts w:ascii="Arial" w:hAnsi="Arial" w:cs="Arial"/>
                <w:b/>
                <w:bCs/>
              </w:rPr>
              <w:t xml:space="preserve"> 2.433,88</w:t>
            </w:r>
          </w:p>
        </w:tc>
      </w:tr>
    </w:tbl>
    <w:p w:rsidR="00B04A45" w:rsidRPr="00990D8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</w:rPr>
      </w:pPr>
    </w:p>
    <w:p w:rsidR="005F23DA" w:rsidRPr="00990D8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</w:rPr>
      </w:pPr>
      <w:r w:rsidRPr="00990D8B">
        <w:rPr>
          <w:rFonts w:ascii="Arial" w:hAnsi="Arial" w:cs="Arial"/>
          <w:b/>
          <w:bCs/>
        </w:rPr>
        <w:t xml:space="preserve">Parágrafo Único - </w:t>
      </w:r>
      <w:r w:rsidR="00EC3753" w:rsidRPr="00990D8B">
        <w:rPr>
          <w:rFonts w:ascii="Arial" w:hAnsi="Arial" w:cs="Arial"/>
        </w:rPr>
        <w:t>As especificações da</w:t>
      </w:r>
      <w:r w:rsidR="009020D9" w:rsidRPr="00990D8B">
        <w:rPr>
          <w:rFonts w:ascii="Arial" w:hAnsi="Arial" w:cs="Arial"/>
        </w:rPr>
        <w:t>s funções</w:t>
      </w:r>
      <w:r w:rsidR="005F23DA" w:rsidRPr="00990D8B">
        <w:rPr>
          <w:rFonts w:ascii="Arial" w:hAnsi="Arial" w:cs="Arial"/>
        </w:rPr>
        <w:t xml:space="preserve"> serão aquelas constantes no</w:t>
      </w:r>
      <w:r w:rsidR="0039625C">
        <w:rPr>
          <w:rFonts w:ascii="Arial" w:hAnsi="Arial" w:cs="Arial"/>
        </w:rPr>
        <w:t xml:space="preserve"> Anexo I e II</w:t>
      </w:r>
      <w:r w:rsidR="004E73EE">
        <w:rPr>
          <w:rFonts w:ascii="Arial" w:hAnsi="Arial" w:cs="Arial"/>
        </w:rPr>
        <w:t xml:space="preserve"> desta Lei</w:t>
      </w:r>
      <w:r w:rsidR="005F23DA" w:rsidRPr="00990D8B">
        <w:rPr>
          <w:rFonts w:ascii="Arial" w:hAnsi="Arial" w:cs="Arial"/>
        </w:rPr>
        <w:t>.</w:t>
      </w:r>
    </w:p>
    <w:p w:rsidR="005F23DA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b/>
          <w:color w:val="000000"/>
        </w:rPr>
        <w:t>Art. 2</w:t>
      </w:r>
      <w:proofErr w:type="gramStart"/>
      <w:r w:rsidRPr="00990D8B">
        <w:rPr>
          <w:rFonts w:ascii="Arial" w:hAnsi="Arial" w:cs="Arial"/>
          <w:b/>
          <w:color w:val="000000"/>
        </w:rPr>
        <w:t xml:space="preserve">º  </w:t>
      </w:r>
      <w:r w:rsidR="004119C9" w:rsidRPr="00990D8B">
        <w:rPr>
          <w:rFonts w:ascii="Arial" w:hAnsi="Arial" w:cs="Arial"/>
          <w:color w:val="000000"/>
        </w:rPr>
        <w:t>O</w:t>
      </w:r>
      <w:r w:rsidR="008A5D3F">
        <w:rPr>
          <w:rFonts w:ascii="Arial" w:hAnsi="Arial" w:cs="Arial"/>
          <w:color w:val="000000"/>
        </w:rPr>
        <w:t>s</w:t>
      </w:r>
      <w:proofErr w:type="gramEnd"/>
      <w:r w:rsidR="004119C9" w:rsidRPr="00990D8B">
        <w:rPr>
          <w:rFonts w:ascii="Arial" w:hAnsi="Arial" w:cs="Arial"/>
          <w:color w:val="000000"/>
        </w:rPr>
        <w:t xml:space="preserve"> contrato</w:t>
      </w:r>
      <w:r w:rsidR="008A5D3F">
        <w:rPr>
          <w:rFonts w:ascii="Arial" w:hAnsi="Arial" w:cs="Arial"/>
          <w:color w:val="000000"/>
        </w:rPr>
        <w:t>s</w:t>
      </w:r>
      <w:r w:rsidR="0016654F" w:rsidRPr="00990D8B">
        <w:rPr>
          <w:rFonts w:ascii="Arial" w:hAnsi="Arial" w:cs="Arial"/>
          <w:color w:val="000000"/>
        </w:rPr>
        <w:t xml:space="preserve"> de que trata</w:t>
      </w:r>
      <w:r w:rsidR="005F23DA" w:rsidRPr="00990D8B">
        <w:rPr>
          <w:rFonts w:ascii="Arial" w:hAnsi="Arial" w:cs="Arial"/>
          <w:color w:val="000000"/>
        </w:rPr>
        <w:t xml:space="preserve"> o artigo 1º desta Lei será de natureza administrativa, ficando asseg</w:t>
      </w:r>
      <w:r w:rsidR="004119C9" w:rsidRPr="00990D8B">
        <w:rPr>
          <w:rFonts w:ascii="Arial" w:hAnsi="Arial" w:cs="Arial"/>
          <w:color w:val="000000"/>
        </w:rPr>
        <w:t>urados os seguintes direitos ao</w:t>
      </w:r>
      <w:r w:rsidR="008A5D3F">
        <w:rPr>
          <w:rFonts w:ascii="Arial" w:hAnsi="Arial" w:cs="Arial"/>
          <w:color w:val="000000"/>
        </w:rPr>
        <w:t>s</w:t>
      </w:r>
      <w:r w:rsidR="004119C9" w:rsidRPr="00990D8B">
        <w:rPr>
          <w:rFonts w:ascii="Arial" w:hAnsi="Arial" w:cs="Arial"/>
          <w:color w:val="000000"/>
        </w:rPr>
        <w:t xml:space="preserve"> contratado</w:t>
      </w:r>
      <w:r w:rsidR="008A5D3F">
        <w:rPr>
          <w:rFonts w:ascii="Arial" w:hAnsi="Arial" w:cs="Arial"/>
          <w:color w:val="000000"/>
        </w:rPr>
        <w:t>s</w:t>
      </w:r>
      <w:r w:rsidR="005F23DA" w:rsidRPr="00990D8B">
        <w:rPr>
          <w:rFonts w:ascii="Arial" w:hAnsi="Arial" w:cs="Arial"/>
          <w:color w:val="000000"/>
        </w:rPr>
        <w:t>:</w:t>
      </w:r>
    </w:p>
    <w:p w:rsidR="001352BE" w:rsidRPr="00990D8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</w:rPr>
      </w:pP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Carga horária, conforme quadro do art. 1°;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Repouso semanal remunerado;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</w:rPr>
      </w:pPr>
      <w:r w:rsidRPr="00990D8B">
        <w:rPr>
          <w:rFonts w:ascii="Arial" w:hAnsi="Arial" w:cs="Arial"/>
        </w:rPr>
        <w:t>Gratificação natalina proporcional;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Férias proporcionais ao término do contrato;</w:t>
      </w:r>
    </w:p>
    <w:p w:rsidR="008607B2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Inscrição no Instituto Nacional de Seguridade Social – INSS;</w:t>
      </w:r>
    </w:p>
    <w:p w:rsidR="00CF4FF2" w:rsidRPr="00990D8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 xml:space="preserve">Vale refeição nos termos do art. </w:t>
      </w:r>
      <w:r w:rsidR="004B68EE" w:rsidRPr="00990D8B">
        <w:rPr>
          <w:rFonts w:ascii="Arial" w:hAnsi="Arial" w:cs="Arial"/>
          <w:color w:val="000000"/>
        </w:rPr>
        <w:t>5°, inciso V da Lei n° 1.577/13;</w:t>
      </w:r>
    </w:p>
    <w:p w:rsidR="00C46863" w:rsidRPr="00990D8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Fica</w:t>
      </w:r>
      <w:r w:rsidR="00C46863" w:rsidRPr="00990D8B">
        <w:rPr>
          <w:rFonts w:ascii="Arial" w:hAnsi="Arial" w:cs="Arial"/>
          <w:color w:val="000000"/>
        </w:rPr>
        <w:t xml:space="preserve"> prorrogado automaticamente quando da comprovação da gravidez </w:t>
      </w:r>
      <w:r w:rsidRPr="00990D8B">
        <w:rPr>
          <w:rFonts w:ascii="Arial" w:hAnsi="Arial" w:cs="Arial"/>
          <w:color w:val="000000"/>
        </w:rPr>
        <w:t>pela contratada até o final</w:t>
      </w:r>
      <w:r w:rsidR="00C46863" w:rsidRPr="00990D8B">
        <w:rPr>
          <w:rFonts w:ascii="Arial" w:hAnsi="Arial" w:cs="Arial"/>
          <w:color w:val="000000"/>
        </w:rPr>
        <w:t xml:space="preserve"> da licença maternidade.</w:t>
      </w:r>
    </w:p>
    <w:p w:rsidR="00D15773" w:rsidRPr="00990D8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b/>
          <w:bCs/>
          <w:color w:val="000000"/>
        </w:rPr>
        <w:t>Art. 3</w:t>
      </w:r>
      <w:proofErr w:type="gramStart"/>
      <w:r w:rsidRPr="00990D8B">
        <w:rPr>
          <w:rFonts w:ascii="Arial" w:hAnsi="Arial" w:cs="Arial"/>
          <w:b/>
          <w:bCs/>
          <w:color w:val="000000"/>
        </w:rPr>
        <w:t xml:space="preserve">º  </w:t>
      </w:r>
      <w:r w:rsidR="00D15773" w:rsidRPr="00990D8B">
        <w:rPr>
          <w:rFonts w:ascii="Arial" w:hAnsi="Arial" w:cs="Arial"/>
          <w:bCs/>
          <w:color w:val="000000"/>
        </w:rPr>
        <w:t>A</w:t>
      </w:r>
      <w:r w:rsidR="00D15773" w:rsidRPr="00990D8B">
        <w:rPr>
          <w:rFonts w:ascii="Arial" w:hAnsi="Arial" w:cs="Arial"/>
          <w:color w:val="000000"/>
        </w:rPr>
        <w:t>s</w:t>
      </w:r>
      <w:proofErr w:type="gramEnd"/>
      <w:r w:rsidR="00D15773" w:rsidRPr="00990D8B">
        <w:rPr>
          <w:rFonts w:ascii="Arial" w:hAnsi="Arial" w:cs="Arial"/>
          <w:color w:val="000000"/>
        </w:rPr>
        <w:t xml:space="preserve"> despesas resultantes desta Lei correrão a conta das </w:t>
      </w:r>
      <w:r w:rsidR="000D0841" w:rsidRPr="00990D8B">
        <w:rPr>
          <w:rFonts w:ascii="Arial" w:hAnsi="Arial" w:cs="Arial"/>
          <w:color w:val="000000"/>
        </w:rPr>
        <w:t>dotações orçamentárias próprias.</w:t>
      </w:r>
    </w:p>
    <w:p w:rsidR="00D15773" w:rsidRPr="00990D8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b/>
          <w:bCs/>
          <w:color w:val="000000"/>
        </w:rPr>
        <w:t>Art. 4</w:t>
      </w:r>
      <w:proofErr w:type="gramStart"/>
      <w:r w:rsidRPr="00990D8B">
        <w:rPr>
          <w:rFonts w:ascii="Arial" w:hAnsi="Arial" w:cs="Arial"/>
          <w:b/>
          <w:bCs/>
          <w:color w:val="000000"/>
        </w:rPr>
        <w:t xml:space="preserve">º  </w:t>
      </w:r>
      <w:r w:rsidR="00EC7BA9" w:rsidRPr="00990D8B">
        <w:rPr>
          <w:rFonts w:ascii="Arial" w:hAnsi="Arial" w:cs="Arial"/>
          <w:bCs/>
          <w:color w:val="000000"/>
        </w:rPr>
        <w:t>E</w:t>
      </w:r>
      <w:r w:rsidR="004119C9" w:rsidRPr="00990D8B">
        <w:rPr>
          <w:rFonts w:ascii="Arial" w:hAnsi="Arial" w:cs="Arial"/>
          <w:color w:val="000000"/>
        </w:rPr>
        <w:t>sta</w:t>
      </w:r>
      <w:proofErr w:type="gramEnd"/>
      <w:r w:rsidR="004119C9" w:rsidRPr="00990D8B">
        <w:rPr>
          <w:rFonts w:ascii="Arial" w:hAnsi="Arial" w:cs="Arial"/>
          <w:color w:val="000000"/>
        </w:rPr>
        <w:t xml:space="preserve"> Lei entra</w:t>
      </w:r>
      <w:r w:rsidR="00D15773" w:rsidRPr="00990D8B">
        <w:rPr>
          <w:rFonts w:ascii="Arial" w:hAnsi="Arial" w:cs="Arial"/>
          <w:color w:val="000000"/>
        </w:rPr>
        <w:t xml:space="preserve"> em vigor na data de sua publicação.</w:t>
      </w:r>
    </w:p>
    <w:p w:rsidR="00AA35B8" w:rsidRDefault="00AA35B8" w:rsidP="00D15773">
      <w:pPr>
        <w:jc w:val="right"/>
        <w:rPr>
          <w:rFonts w:ascii="Arial" w:hAnsi="Arial" w:cs="Arial"/>
          <w:color w:val="000000"/>
        </w:rPr>
      </w:pPr>
    </w:p>
    <w:p w:rsidR="00C05FB7" w:rsidRDefault="00C05FB7" w:rsidP="00D15773">
      <w:pPr>
        <w:jc w:val="right"/>
        <w:rPr>
          <w:rFonts w:ascii="Arial" w:hAnsi="Arial" w:cs="Arial"/>
          <w:color w:val="000000"/>
        </w:rPr>
      </w:pPr>
    </w:p>
    <w:p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 xml:space="preserve">Gabinete do Prefeito Municipal de Barra do Quaraí, em </w:t>
      </w:r>
      <w:r w:rsidR="007E381F">
        <w:rPr>
          <w:rFonts w:ascii="Arial" w:hAnsi="Arial" w:cs="Arial"/>
          <w:color w:val="000000"/>
        </w:rPr>
        <w:t>30</w:t>
      </w:r>
      <w:r w:rsidR="006A4592" w:rsidRPr="00990D8B">
        <w:rPr>
          <w:rFonts w:ascii="Arial" w:hAnsi="Arial" w:cs="Arial"/>
          <w:color w:val="000000"/>
        </w:rPr>
        <w:t xml:space="preserve"> de </w:t>
      </w:r>
      <w:r w:rsidR="007E381F">
        <w:rPr>
          <w:rFonts w:ascii="Arial" w:hAnsi="Arial" w:cs="Arial"/>
          <w:color w:val="000000"/>
        </w:rPr>
        <w:t>janei</w:t>
      </w:r>
      <w:r w:rsidR="00AC5274" w:rsidRPr="00990D8B">
        <w:rPr>
          <w:rFonts w:ascii="Arial" w:hAnsi="Arial" w:cs="Arial"/>
          <w:color w:val="000000"/>
        </w:rPr>
        <w:t>r</w:t>
      </w:r>
      <w:r w:rsidR="006A4592" w:rsidRPr="00990D8B">
        <w:rPr>
          <w:rFonts w:ascii="Arial" w:hAnsi="Arial" w:cs="Arial"/>
          <w:color w:val="000000"/>
        </w:rPr>
        <w:t>o</w:t>
      </w:r>
      <w:r w:rsidR="007E381F">
        <w:rPr>
          <w:rFonts w:ascii="Arial" w:hAnsi="Arial" w:cs="Arial"/>
          <w:color w:val="000000"/>
        </w:rPr>
        <w:t xml:space="preserve"> de 2025</w:t>
      </w:r>
      <w:r w:rsidRPr="00990D8B">
        <w:rPr>
          <w:rFonts w:ascii="Arial" w:hAnsi="Arial" w:cs="Arial"/>
          <w:color w:val="000000"/>
        </w:rPr>
        <w:t>.</w:t>
      </w:r>
    </w:p>
    <w:p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:rsidR="00426D06" w:rsidRPr="00E76CC7" w:rsidRDefault="00426D06" w:rsidP="00426D06">
      <w:pPr>
        <w:jc w:val="both"/>
        <w:rPr>
          <w:rFonts w:ascii="Arial" w:hAnsi="Arial" w:cs="Arial"/>
          <w:color w:val="000000"/>
        </w:rPr>
      </w:pPr>
      <w:r w:rsidRPr="00E76CC7">
        <w:rPr>
          <w:rFonts w:ascii="Arial" w:hAnsi="Arial" w:cs="Arial"/>
          <w:color w:val="000000"/>
        </w:rPr>
        <w:t>Registre-se. Publique-se.</w:t>
      </w:r>
    </w:p>
    <w:p w:rsidR="00426D06" w:rsidRPr="00E76CC7" w:rsidRDefault="00426D06" w:rsidP="00426D06">
      <w:pPr>
        <w:jc w:val="both"/>
        <w:rPr>
          <w:rFonts w:ascii="Arial" w:hAnsi="Arial" w:cs="Arial"/>
          <w:color w:val="000000"/>
        </w:rPr>
      </w:pPr>
      <w:r w:rsidRPr="00E76CC7">
        <w:rPr>
          <w:rFonts w:ascii="Arial" w:hAnsi="Arial" w:cs="Arial"/>
          <w:color w:val="000000"/>
        </w:rPr>
        <w:t>Data Supra.</w:t>
      </w:r>
    </w:p>
    <w:p w:rsidR="00426D06" w:rsidRDefault="00426D06" w:rsidP="00426D06">
      <w:pPr>
        <w:ind w:hanging="1134"/>
        <w:jc w:val="both"/>
        <w:rPr>
          <w:rFonts w:ascii="Arial" w:hAnsi="Arial" w:cs="Arial"/>
          <w:color w:val="000000"/>
        </w:rPr>
      </w:pPr>
    </w:p>
    <w:p w:rsidR="00426D06" w:rsidRPr="00E76CC7" w:rsidRDefault="00426D06" w:rsidP="00426D06">
      <w:pPr>
        <w:ind w:hanging="1134"/>
        <w:jc w:val="both"/>
        <w:rPr>
          <w:rFonts w:ascii="Arial" w:hAnsi="Arial" w:cs="Arial"/>
          <w:color w:val="000000"/>
        </w:rPr>
      </w:pPr>
    </w:p>
    <w:p w:rsidR="00617A50" w:rsidRPr="00E76CC7" w:rsidRDefault="00617A50" w:rsidP="00617A50">
      <w:pPr>
        <w:ind w:left="5387" w:hanging="5671"/>
        <w:jc w:val="center"/>
        <w:rPr>
          <w:rFonts w:ascii="Arial" w:hAnsi="Arial" w:cs="Arial"/>
          <w:b/>
        </w:rPr>
      </w:pPr>
      <w:r w:rsidRPr="00E76CC7">
        <w:rPr>
          <w:rFonts w:ascii="Arial" w:hAnsi="Arial" w:cs="Arial"/>
          <w:b/>
        </w:rPr>
        <w:t>MAHER JABER MAHMUD</w:t>
      </w:r>
    </w:p>
    <w:p w:rsidR="00617A50" w:rsidRPr="00E76CC7" w:rsidRDefault="00617A50" w:rsidP="00617A50">
      <w:pPr>
        <w:ind w:left="5387" w:hanging="5671"/>
        <w:jc w:val="center"/>
        <w:rPr>
          <w:rFonts w:ascii="Arial" w:hAnsi="Arial" w:cs="Arial"/>
        </w:rPr>
      </w:pPr>
      <w:r w:rsidRPr="00E76CC7">
        <w:rPr>
          <w:rFonts w:ascii="Arial" w:hAnsi="Arial" w:cs="Arial"/>
        </w:rPr>
        <w:t>Prefeito Municipal</w:t>
      </w:r>
    </w:p>
    <w:p w:rsidR="00AA35B8" w:rsidRDefault="00426D06" w:rsidP="006D0A5B">
      <w:pPr>
        <w:ind w:hanging="1134"/>
        <w:rPr>
          <w:rFonts w:ascii="Arial" w:hAnsi="Arial" w:cs="Arial"/>
          <w:b/>
        </w:rPr>
      </w:pPr>
      <w:r w:rsidRPr="00E76CC7">
        <w:rPr>
          <w:rFonts w:ascii="Arial" w:hAnsi="Arial" w:cs="Arial"/>
          <w:b/>
        </w:rPr>
        <w:lastRenderedPageBreak/>
        <w:t xml:space="preserve">       </w:t>
      </w:r>
      <w:r>
        <w:rPr>
          <w:rFonts w:ascii="Arial" w:hAnsi="Arial" w:cs="Arial"/>
          <w:b/>
        </w:rPr>
        <w:t xml:space="preserve">                  </w:t>
      </w: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201779" w:rsidRPr="00715F0E" w:rsidRDefault="00475024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01779">
      <w:pPr>
        <w:ind w:left="-1134"/>
        <w:rPr>
          <w:rFonts w:ascii="Arial" w:hAnsi="Arial" w:cs="Arial"/>
          <w:b/>
        </w:rPr>
      </w:pPr>
    </w:p>
    <w:p w:rsidR="00B665D1" w:rsidRDefault="00B665D1" w:rsidP="00B665D1">
      <w:pPr>
        <w:ind w:left="-1134"/>
        <w:rPr>
          <w:rFonts w:ascii="Arial" w:hAnsi="Arial" w:cs="Arial"/>
          <w:b/>
        </w:rPr>
      </w:pP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CATEGORIA FUNCIONAL: </w:t>
      </w:r>
      <w:r w:rsidRPr="00B66246">
        <w:rPr>
          <w:rFonts w:ascii="Arial" w:hAnsi="Arial" w:cs="Arial"/>
          <w:b/>
        </w:rPr>
        <w:t>Atendente Escolar</w:t>
      </w:r>
      <w:r w:rsidRPr="00B66246">
        <w:rPr>
          <w:rFonts w:ascii="Arial" w:hAnsi="Arial" w:cs="Arial"/>
        </w:rPr>
        <w:t>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PADRÃO DE VENCIMENTO: </w:t>
      </w:r>
      <w:r w:rsidRPr="00B66246">
        <w:rPr>
          <w:rFonts w:ascii="Arial" w:hAnsi="Arial" w:cs="Arial"/>
          <w:b/>
        </w:rPr>
        <w:t>III</w:t>
      </w:r>
      <w:r w:rsidRPr="00B66246">
        <w:rPr>
          <w:rFonts w:ascii="Arial" w:hAnsi="Arial" w:cs="Arial"/>
        </w:rPr>
        <w:t>.</w:t>
      </w:r>
    </w:p>
    <w:p w:rsidR="00B15F9B" w:rsidRDefault="00B15F9B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  <w:b/>
        </w:rPr>
      </w:pPr>
    </w:p>
    <w:p w:rsidR="00B665D1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ATRIBUIÇÕES</w:t>
      </w:r>
      <w:r w:rsidRPr="00B66246">
        <w:rPr>
          <w:rFonts w:ascii="Arial" w:hAnsi="Arial" w:cs="Arial"/>
        </w:rPr>
        <w:t>:</w:t>
      </w:r>
    </w:p>
    <w:p w:rsidR="00B15F9B" w:rsidRPr="00B66246" w:rsidRDefault="00B15F9B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142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SÍNTESE DOS DEVERES</w:t>
      </w:r>
      <w:r w:rsidRPr="00B66246">
        <w:rPr>
          <w:rFonts w:ascii="Arial" w:hAnsi="Arial" w:cs="Arial"/>
        </w:rPr>
        <w:t>: Auxiliar atividades de orientação e recreação a crianças da educação infantil e a alunos com necessidades especiais.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142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EXEMPLOS DE ATRIBUIÇÕES</w:t>
      </w:r>
      <w:r w:rsidRPr="00B66246">
        <w:rPr>
          <w:rFonts w:ascii="Arial" w:hAnsi="Arial" w:cs="Arial"/>
        </w:rPr>
        <w:t>: Auxiliar atividades diárias de recreação, de artes, entretenimento e rítmicas sob orientação de profissional da educação; desenvolver atividades que promovam vivências infantis ricas do ponto de vista: sensorial, motor, cognitivo, afetivo e social; acompanhar as crianças em passeios, visitas e festividades sociais em auxílio ao professor; orientar e executar auxílio as crianças no que se refere a higiene pessoal; auxiliar na alimentação; servir as refeições e auxiliar as crianças menores ou com necessidades especiais a se alimentar; demonstrar ser modelo de bons hábitos, comportamentos e atitudes para promoção das crianças; auxiliar as crianças a desenvolverem a coordenação motora, mediante exercícios e brinquedos, conforme orientação do professor responsável; observar a saúde e o bem estar das crianças, comunicando ao professor qualquer alteração e ajudando, quando necessário, a levá-las ao atendimento médico e ambulatorial; ajudar a ministrar os medicamentos, conforme orientação e prescrição médica; orientar aos pais quanto a higiene infantil; prevenir acidentes e comunicar ao professor ou à direção da escola qualquer incidente ou dificuldade ocorrida; ajudar o professor na apuração da frequência diária e mensal das crianças; executar outras tarefas afins.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CONDIÇÕES DE TRABALHO</w:t>
      </w:r>
      <w:r w:rsidRPr="00B66246">
        <w:rPr>
          <w:rFonts w:ascii="Arial" w:hAnsi="Arial" w:cs="Arial"/>
        </w:rPr>
        <w:t>: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GERAL</w:t>
      </w:r>
      <w:r w:rsidRPr="00B66246">
        <w:rPr>
          <w:rFonts w:ascii="Arial" w:hAnsi="Arial" w:cs="Arial"/>
        </w:rPr>
        <w:t>: Carga Horária de 40 (quarenta) horas semanais.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REQUISITOS</w:t>
      </w:r>
      <w:r w:rsidRPr="00B66246">
        <w:rPr>
          <w:rFonts w:ascii="Arial" w:hAnsi="Arial" w:cs="Arial"/>
        </w:rPr>
        <w:t>: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>Idade mínima de 18 (dezoito) anos;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>Escolaridade: Ensino Médio Completo;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Uso obrigatório de uniforme quando fornecido pelo Município.   </w:t>
      </w:r>
    </w:p>
    <w:p w:rsidR="00B430A8" w:rsidRDefault="00AF48CD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6D0A5B" w:rsidRDefault="006D0A5B" w:rsidP="006D0A5B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6D0A5B" w:rsidRDefault="006D0A5B" w:rsidP="006D0A5B">
      <w:pPr>
        <w:ind w:left="-1134"/>
        <w:jc w:val="center"/>
        <w:rPr>
          <w:rFonts w:ascii="Arial" w:hAnsi="Arial" w:cs="Arial"/>
          <w:b/>
        </w:rPr>
      </w:pPr>
    </w:p>
    <w:p w:rsidR="006D0A5B" w:rsidRDefault="006D0A5B" w:rsidP="006D0A5B">
      <w:pPr>
        <w:ind w:left="-1134"/>
        <w:jc w:val="center"/>
        <w:rPr>
          <w:rFonts w:ascii="Arial" w:hAnsi="Arial" w:cs="Arial"/>
          <w:b/>
        </w:rPr>
      </w:pPr>
    </w:p>
    <w:p w:rsidR="006D0A5B" w:rsidRDefault="006D0A5B" w:rsidP="006D0A5B">
      <w:pPr>
        <w:ind w:left="-1134"/>
        <w:jc w:val="center"/>
        <w:rPr>
          <w:rFonts w:ascii="Arial" w:hAnsi="Arial" w:cs="Arial"/>
          <w:b/>
        </w:rPr>
      </w:pPr>
    </w:p>
    <w:p w:rsidR="006D0A5B" w:rsidRDefault="006D0A5B" w:rsidP="006D0A5B">
      <w:pPr>
        <w:ind w:left="-1134"/>
        <w:jc w:val="center"/>
        <w:rPr>
          <w:rFonts w:ascii="Arial" w:hAnsi="Arial" w:cs="Arial"/>
          <w:b/>
        </w:rPr>
      </w:pPr>
    </w:p>
    <w:p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C00935">
        <w:rPr>
          <w:rFonts w:ascii="Arial" w:hAnsi="Arial" w:cs="Arial"/>
          <w:b/>
          <w:color w:val="000000" w:themeColor="text1"/>
          <w:shd w:val="clear" w:color="auto" w:fill="FFFFFF"/>
        </w:rPr>
        <w:t>CARGO: PROFESSOR - SÉRIES INICIAIS</w:t>
      </w:r>
      <w:r w:rsidRPr="00C00935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Atribuições:</w:t>
      </w: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a) Descrição Sintética: Orientar a aprendizagem do aluno; participar no processo de planejamento das atividades da escola; organizar as operações inerentes ao processo de ensino-aprendizagem; contribuir para o aprimoramento da qualidade do ensino.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 xml:space="preserve">b) Descrição Analítica: Planejar e executar o trabalho docente; levantar e interpretar dados relativos a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</w:t>
      </w:r>
      <w:proofErr w:type="spellStart"/>
      <w:r w:rsidRPr="00C00935">
        <w:rPr>
          <w:rFonts w:ascii="Arial" w:hAnsi="Arial" w:cs="Arial"/>
          <w:color w:val="000000" w:themeColor="text1"/>
          <w:shd w:val="clear" w:color="auto" w:fill="FFFFFF"/>
        </w:rPr>
        <w:t>extra-classe</w:t>
      </w:r>
      <w:proofErr w:type="spellEnd"/>
      <w:r w:rsidRPr="00C00935">
        <w:rPr>
          <w:rFonts w:ascii="Arial" w:hAnsi="Arial" w:cs="Arial"/>
          <w:color w:val="000000" w:themeColor="text1"/>
          <w:shd w:val="clear" w:color="auto" w:fill="FFFFFF"/>
        </w:rPr>
        <w:t>; coordenar a área do estudo; integrar órgãos complementares da escola; participar, atuar e coordenar reuniões e conselhos de classe; executar tarefas afins.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 xml:space="preserve">Condições de </w:t>
      </w:r>
      <w:proofErr w:type="gramStart"/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Trabalho: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Carga</w:t>
      </w:r>
      <w:proofErr w:type="gramEnd"/>
      <w:r w:rsidRPr="00C00935">
        <w:rPr>
          <w:rFonts w:ascii="Arial" w:hAnsi="Arial" w:cs="Arial"/>
          <w:color w:val="000000" w:themeColor="text1"/>
          <w:shd w:val="clear" w:color="auto" w:fill="FFFFFF"/>
        </w:rPr>
        <w:t xml:space="preserve"> horária semanal de 20 (vinte) horas.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Recrutamento: Geral, concurso público de provas e títulos a ser efetuado por área de especialização.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:rsidR="006D0A5B" w:rsidRPr="00FC1776" w:rsidRDefault="006D0A5B" w:rsidP="006D0A5B">
      <w:pPr>
        <w:ind w:left="142" w:right="141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Requisitos para provimento:</w:t>
      </w:r>
    </w:p>
    <w:p w:rsidR="006D0A5B" w:rsidRPr="00C00935" w:rsidRDefault="006D0A5B" w:rsidP="006D0A5B">
      <w:pPr>
        <w:ind w:left="-1134"/>
        <w:jc w:val="center"/>
        <w:rPr>
          <w:rFonts w:ascii="Arial" w:hAnsi="Arial" w:cs="Arial"/>
          <w:b/>
          <w:color w:val="000000" w:themeColor="text1"/>
        </w:rPr>
      </w:pPr>
    </w:p>
    <w:p w:rsidR="006D0A5B" w:rsidRPr="00C00935" w:rsidRDefault="006D0A5B" w:rsidP="006D0A5B">
      <w:pPr>
        <w:ind w:left="-1134"/>
        <w:jc w:val="center"/>
        <w:rPr>
          <w:rFonts w:ascii="Arial" w:hAnsi="Arial" w:cs="Arial"/>
          <w:b/>
          <w:color w:val="000000" w:themeColor="text1"/>
        </w:rPr>
      </w:pPr>
    </w:p>
    <w:p w:rsidR="006D0A5B" w:rsidRPr="00C00935" w:rsidRDefault="006D0A5B" w:rsidP="006D0A5B">
      <w:pPr>
        <w:ind w:left="142"/>
        <w:rPr>
          <w:rFonts w:ascii="Arial" w:hAnsi="Arial" w:cs="Arial"/>
          <w:b/>
          <w:color w:val="000000" w:themeColor="text1"/>
        </w:rPr>
      </w:pPr>
      <w:r w:rsidRPr="00C00935">
        <w:rPr>
          <w:rFonts w:ascii="Arial" w:hAnsi="Arial" w:cs="Arial"/>
          <w:color w:val="000000" w:themeColor="text1"/>
          <w:shd w:val="clear" w:color="auto" w:fill="FFFFFF"/>
        </w:rPr>
        <w:t>Instrução formal: Habilitação legal para o exercício do cargo.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Lotação: Exclusivamente na Secretaria Municipal de Educação. </w:t>
      </w: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7E381F">
        <w:rPr>
          <w:rFonts w:ascii="Arial" w:hAnsi="Arial" w:cs="Arial"/>
          <w:b/>
          <w:sz w:val="22"/>
          <w:szCs w:val="22"/>
        </w:rPr>
        <w:t>Lei nº 004/2025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8A5D3F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7E381F">
        <w:rPr>
          <w:rFonts w:ascii="Arial" w:hAnsi="Arial" w:cs="Arial"/>
          <w:sz w:val="22"/>
          <w:szCs w:val="22"/>
        </w:rPr>
        <w:t>004/2025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8A5D3F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7E381F">
        <w:rPr>
          <w:rFonts w:ascii="Arial" w:hAnsi="Arial" w:cs="Arial"/>
          <w:sz w:val="22"/>
          <w:szCs w:val="22"/>
        </w:rPr>
        <w:t>004/2025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A5D3F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</w:t>
      </w:r>
      <w:r w:rsidR="00AE1CB0">
        <w:rPr>
          <w:rFonts w:ascii="Arial" w:hAnsi="Arial" w:cs="Arial"/>
          <w:bCs/>
          <w:color w:val="000000"/>
          <w:sz w:val="22"/>
          <w:szCs w:val="22"/>
        </w:rPr>
        <w:t>pelo período do Calendário Escolar, conforme o Decreto nº 171/24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7E381F">
        <w:rPr>
          <w:rFonts w:ascii="Arial" w:hAnsi="Arial" w:cs="Arial"/>
          <w:sz w:val="22"/>
          <w:szCs w:val="22"/>
        </w:rPr>
        <w:t xml:space="preserve"> 004/2025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7E381F">
        <w:rPr>
          <w:rFonts w:ascii="Arial" w:hAnsi="Arial" w:cs="Arial"/>
          <w:sz w:val="22"/>
          <w:szCs w:val="22"/>
        </w:rPr>
        <w:t>30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7E381F">
        <w:rPr>
          <w:rFonts w:ascii="Arial" w:hAnsi="Arial" w:cs="Arial"/>
          <w:sz w:val="22"/>
          <w:szCs w:val="22"/>
        </w:rPr>
        <w:t>janei</w:t>
      </w:r>
      <w:r w:rsidR="00AC5274">
        <w:rPr>
          <w:rFonts w:ascii="Arial" w:hAnsi="Arial" w:cs="Arial"/>
          <w:sz w:val="22"/>
          <w:szCs w:val="22"/>
        </w:rPr>
        <w:t>r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17A50" w:rsidRPr="00A2148E" w:rsidRDefault="00617A50" w:rsidP="00617A50">
      <w:pPr>
        <w:ind w:firstLine="35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 MAHMUD</w:t>
      </w:r>
    </w:p>
    <w:p w:rsidR="00617A50" w:rsidRPr="009478E6" w:rsidRDefault="00617A50" w:rsidP="00617A5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Prefeito Municipal</w:t>
      </w: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7E381F">
        <w:rPr>
          <w:rFonts w:ascii="Arial" w:hAnsi="Arial" w:cs="Arial"/>
          <w:lang w:eastAsia="en-US"/>
        </w:rPr>
        <w:t>004/2025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8A5D3F">
        <w:rPr>
          <w:rFonts w:ascii="Arial" w:hAnsi="Arial" w:cs="Arial"/>
          <w:b/>
          <w:i/>
        </w:rPr>
        <w:t>rofissionais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2D33A6">
        <w:rPr>
          <w:rFonts w:ascii="Arial" w:hAnsi="Arial"/>
          <w:lang w:eastAsia="hi-IN" w:bidi="hi-IN"/>
        </w:rPr>
        <w:t>de 03 (três</w:t>
      </w:r>
      <w:r w:rsidR="007E381F">
        <w:rPr>
          <w:rFonts w:ascii="Arial" w:hAnsi="Arial"/>
          <w:lang w:eastAsia="hi-IN" w:bidi="hi-IN"/>
        </w:rPr>
        <w:t>) atendente</w:t>
      </w:r>
      <w:r w:rsidR="00DE13C6">
        <w:rPr>
          <w:rFonts w:ascii="Arial" w:hAnsi="Arial"/>
          <w:lang w:eastAsia="hi-IN" w:bidi="hi-IN"/>
        </w:rPr>
        <w:t>s</w:t>
      </w:r>
      <w:r w:rsidR="007E381F">
        <w:rPr>
          <w:rFonts w:ascii="Arial" w:hAnsi="Arial"/>
          <w:lang w:eastAsia="hi-IN" w:bidi="hi-IN"/>
        </w:rPr>
        <w:t xml:space="preserve"> escolar</w:t>
      </w:r>
      <w:r w:rsidR="00DE13C6">
        <w:rPr>
          <w:rFonts w:ascii="Arial" w:hAnsi="Arial"/>
          <w:lang w:eastAsia="hi-IN" w:bidi="hi-IN"/>
        </w:rPr>
        <w:t>es</w:t>
      </w:r>
      <w:r w:rsidR="008A5D3F">
        <w:rPr>
          <w:rFonts w:ascii="Arial" w:hAnsi="Arial"/>
          <w:lang w:eastAsia="hi-IN" w:bidi="hi-IN"/>
        </w:rPr>
        <w:t xml:space="preserve"> e 01 (um)</w:t>
      </w:r>
      <w:r w:rsidR="006D0A5B">
        <w:rPr>
          <w:rFonts w:ascii="Arial" w:hAnsi="Arial"/>
          <w:lang w:eastAsia="hi-IN" w:bidi="hi-IN"/>
        </w:rPr>
        <w:t xml:space="preserve"> professor – educação infantil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8A5D3F">
        <w:rPr>
          <w:rFonts w:ascii="Arial" w:hAnsi="Arial"/>
          <w:lang w:eastAsia="hi-IN" w:bidi="hi-IN"/>
        </w:rPr>
        <w:t>s Comunicações</w:t>
      </w:r>
      <w:r w:rsidR="007E381F">
        <w:rPr>
          <w:rFonts w:ascii="Arial" w:hAnsi="Arial"/>
          <w:lang w:eastAsia="hi-IN" w:bidi="hi-IN"/>
        </w:rPr>
        <w:t xml:space="preserve"> Interna</w:t>
      </w:r>
      <w:r w:rsidR="008A5D3F">
        <w:rPr>
          <w:rFonts w:ascii="Arial" w:hAnsi="Arial"/>
          <w:lang w:eastAsia="hi-IN" w:bidi="hi-IN"/>
        </w:rPr>
        <w:t>s</w:t>
      </w:r>
      <w:r w:rsidR="007E381F">
        <w:rPr>
          <w:rFonts w:ascii="Arial" w:hAnsi="Arial"/>
          <w:lang w:eastAsia="hi-IN" w:bidi="hi-IN"/>
        </w:rPr>
        <w:t xml:space="preserve"> nº 26/2025</w:t>
      </w:r>
      <w:r w:rsidR="002D33A6">
        <w:rPr>
          <w:rFonts w:ascii="Arial" w:hAnsi="Arial"/>
          <w:lang w:eastAsia="hi-IN" w:bidi="hi-IN"/>
        </w:rPr>
        <w:t xml:space="preserve">, </w:t>
      </w:r>
      <w:r w:rsidR="008A5D3F">
        <w:rPr>
          <w:rFonts w:ascii="Arial" w:hAnsi="Arial"/>
          <w:lang w:eastAsia="hi-IN" w:bidi="hi-IN"/>
        </w:rPr>
        <w:t>35/2025</w:t>
      </w:r>
      <w:r w:rsidR="00CA6120">
        <w:rPr>
          <w:rFonts w:ascii="Arial" w:hAnsi="Arial"/>
          <w:lang w:eastAsia="hi-IN" w:bidi="hi-IN"/>
        </w:rPr>
        <w:t xml:space="preserve"> </w:t>
      </w:r>
      <w:r w:rsidR="002D33A6">
        <w:rPr>
          <w:rFonts w:ascii="Arial" w:hAnsi="Arial"/>
          <w:lang w:eastAsia="hi-IN" w:bidi="hi-IN"/>
        </w:rPr>
        <w:t>e 40/2025</w:t>
      </w:r>
      <w:bookmarkStart w:id="0" w:name="_GoBack"/>
      <w:bookmarkEnd w:id="0"/>
      <w:r w:rsidR="00CA6120">
        <w:rPr>
          <w:rFonts w:ascii="Arial" w:hAnsi="Arial"/>
          <w:lang w:eastAsia="hi-IN" w:bidi="hi-IN"/>
        </w:rPr>
        <w:t>– SEDUC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8A5D3F">
        <w:rPr>
          <w:rFonts w:ascii="Arial" w:hAnsi="Arial"/>
          <w:lang w:eastAsia="hi-IN" w:bidi="hi-IN"/>
        </w:rPr>
        <w:t>s</w:t>
      </w:r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49225D">
        <w:rPr>
          <w:rFonts w:ascii="Arial" w:hAnsi="Arial"/>
          <w:lang w:eastAsia="hi-IN" w:bidi="hi-IN"/>
        </w:rPr>
        <w:t xml:space="preserve">       </w:t>
      </w:r>
      <w:r w:rsidR="0049225D">
        <w:rPr>
          <w:rFonts w:ascii="Arial" w:hAnsi="Arial" w:cs="Arial"/>
          <w:b/>
          <w:smallCaps/>
        </w:rPr>
        <w:t>MAHER JABER MAHMUD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AC" w:rsidRDefault="002429AC" w:rsidP="00BC7A26">
      <w:r>
        <w:separator/>
      </w:r>
    </w:p>
  </w:endnote>
  <w:endnote w:type="continuationSeparator" w:id="0">
    <w:p w:rsidR="002429AC" w:rsidRDefault="002429A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AC" w:rsidRDefault="002429AC" w:rsidP="00BC7A26">
      <w:r>
        <w:separator/>
      </w:r>
    </w:p>
  </w:footnote>
  <w:footnote w:type="continuationSeparator" w:id="0">
    <w:p w:rsidR="002429AC" w:rsidRDefault="002429A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429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429A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429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502ED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0D14"/>
    <w:rsid w:val="00A71188"/>
    <w:rsid w:val="00A721AB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31D05-BAE6-4FC7-BB9D-4B1A7B3F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1366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22</cp:revision>
  <cp:lastPrinted>2023-12-13T13:43:00Z</cp:lastPrinted>
  <dcterms:created xsi:type="dcterms:W3CDTF">2025-01-30T12:31:00Z</dcterms:created>
  <dcterms:modified xsi:type="dcterms:W3CDTF">2025-02-06T16:40:00Z</dcterms:modified>
</cp:coreProperties>
</file>