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30001F" w14:textId="1CA507B1" w:rsidR="00AE3D9A" w:rsidRPr="00CB3ED1" w:rsidRDefault="00D26639" w:rsidP="00D26639">
      <w:pPr>
        <w:spacing w:after="0" w:line="24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CB3ED1">
        <w:rPr>
          <w:rFonts w:cstheme="minorHAnsi"/>
          <w:b/>
          <w:color w:val="000000"/>
          <w:sz w:val="28"/>
          <w:szCs w:val="28"/>
        </w:rPr>
        <w:t>PROJETO DE LEI</w:t>
      </w:r>
      <w:r w:rsidR="00CB3ED1" w:rsidRPr="00CB3ED1">
        <w:rPr>
          <w:rFonts w:cstheme="minorHAnsi"/>
          <w:b/>
          <w:color w:val="000000"/>
          <w:sz w:val="28"/>
          <w:szCs w:val="28"/>
        </w:rPr>
        <w:t xml:space="preserve"> Nº 024</w:t>
      </w:r>
      <w:r w:rsidR="00AE3D9A" w:rsidRPr="00CB3ED1">
        <w:rPr>
          <w:rFonts w:cstheme="minorHAnsi"/>
          <w:b/>
          <w:color w:val="000000"/>
          <w:sz w:val="28"/>
          <w:szCs w:val="28"/>
        </w:rPr>
        <w:t>/20</w:t>
      </w:r>
      <w:r w:rsidR="003C271F" w:rsidRPr="00CB3ED1">
        <w:rPr>
          <w:rFonts w:cstheme="minorHAnsi"/>
          <w:b/>
          <w:color w:val="000000"/>
          <w:sz w:val="28"/>
          <w:szCs w:val="28"/>
        </w:rPr>
        <w:t>2</w:t>
      </w:r>
      <w:r w:rsidR="00B2710A" w:rsidRPr="00CB3ED1">
        <w:rPr>
          <w:rFonts w:cstheme="minorHAnsi"/>
          <w:b/>
          <w:color w:val="000000"/>
          <w:sz w:val="28"/>
          <w:szCs w:val="28"/>
        </w:rPr>
        <w:t>5</w:t>
      </w:r>
      <w:r w:rsidR="00AE3D9A" w:rsidRPr="00CB3ED1">
        <w:rPr>
          <w:rFonts w:cstheme="minorHAnsi"/>
          <w:b/>
          <w:color w:val="000000"/>
          <w:sz w:val="28"/>
          <w:szCs w:val="28"/>
        </w:rPr>
        <w:t>,</w:t>
      </w:r>
    </w:p>
    <w:p w14:paraId="72819C2C" w14:textId="04FBC072" w:rsidR="00AE3D9A" w:rsidRPr="00CB3ED1" w:rsidRDefault="00AE3D9A" w:rsidP="00D26639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B3ED1">
        <w:rPr>
          <w:rFonts w:cstheme="minorHAnsi"/>
          <w:b/>
          <w:color w:val="000000"/>
          <w:sz w:val="28"/>
          <w:szCs w:val="28"/>
        </w:rPr>
        <w:t xml:space="preserve">De </w:t>
      </w:r>
      <w:r w:rsidR="00CB3ED1">
        <w:rPr>
          <w:rFonts w:cstheme="minorHAnsi"/>
          <w:b/>
          <w:color w:val="000000"/>
          <w:sz w:val="28"/>
          <w:szCs w:val="28"/>
        </w:rPr>
        <w:t>23</w:t>
      </w:r>
      <w:r w:rsidRPr="00CB3ED1">
        <w:rPr>
          <w:rFonts w:cstheme="minorHAnsi"/>
          <w:b/>
          <w:color w:val="000000"/>
          <w:sz w:val="28"/>
          <w:szCs w:val="28"/>
        </w:rPr>
        <w:t xml:space="preserve"> de </w:t>
      </w:r>
      <w:r w:rsidR="007D3A26" w:rsidRPr="00CB3ED1">
        <w:rPr>
          <w:rFonts w:cstheme="minorHAnsi"/>
          <w:b/>
          <w:color w:val="000000"/>
          <w:sz w:val="28"/>
          <w:szCs w:val="28"/>
        </w:rPr>
        <w:t>abril</w:t>
      </w:r>
      <w:r w:rsidRPr="00CB3ED1">
        <w:rPr>
          <w:rFonts w:cstheme="minorHAnsi"/>
          <w:b/>
          <w:color w:val="000000"/>
          <w:sz w:val="28"/>
          <w:szCs w:val="28"/>
        </w:rPr>
        <w:t xml:space="preserve"> de 20</w:t>
      </w:r>
      <w:r w:rsidR="003C271F" w:rsidRPr="00CB3ED1">
        <w:rPr>
          <w:rFonts w:cstheme="minorHAnsi"/>
          <w:b/>
          <w:color w:val="000000"/>
          <w:sz w:val="28"/>
          <w:szCs w:val="28"/>
        </w:rPr>
        <w:t>2</w:t>
      </w:r>
      <w:r w:rsidR="00B2710A" w:rsidRPr="00CB3ED1">
        <w:rPr>
          <w:rFonts w:cstheme="minorHAnsi"/>
          <w:b/>
          <w:color w:val="000000"/>
          <w:sz w:val="28"/>
          <w:szCs w:val="28"/>
        </w:rPr>
        <w:t>5</w:t>
      </w:r>
      <w:r w:rsidRPr="00CB3ED1">
        <w:rPr>
          <w:rFonts w:cstheme="minorHAnsi"/>
          <w:b/>
          <w:color w:val="000000"/>
          <w:sz w:val="28"/>
          <w:szCs w:val="28"/>
        </w:rPr>
        <w:t>.</w:t>
      </w:r>
    </w:p>
    <w:tbl>
      <w:tblPr>
        <w:tblW w:w="5000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6E6DA2" w:rsidRPr="00040712" w14:paraId="5FE86310" w14:textId="77777777" w:rsidTr="00B3581A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11452CBC" w14:textId="77777777" w:rsidR="002E6C88" w:rsidRDefault="002E6C88" w:rsidP="002E6C88">
            <w:pPr>
              <w:pStyle w:val="NormalWeb"/>
              <w:spacing w:before="0" w:beforeAutospacing="0" w:after="0" w:afterAutospacing="0"/>
              <w:ind w:left="3260"/>
              <w:jc w:val="both"/>
              <w:rPr>
                <w:rFonts w:asciiTheme="minorHAnsi" w:hAnsiTheme="minorHAnsi" w:cstheme="minorHAnsi"/>
                <w:color w:val="800000"/>
                <w:sz w:val="22"/>
                <w:szCs w:val="22"/>
              </w:rPr>
            </w:pPr>
            <w:bookmarkStart w:id="0" w:name="artigo_1"/>
          </w:p>
          <w:p w14:paraId="05BA8762" w14:textId="0B03B653" w:rsidR="006E6DA2" w:rsidRPr="00040712" w:rsidRDefault="00DE1D29" w:rsidP="007D3A26">
            <w:pPr>
              <w:pStyle w:val="NormalWeb"/>
              <w:ind w:left="3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4071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>“</w:t>
            </w:r>
            <w:r w:rsidR="006A27CD" w:rsidRPr="0004071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>Altera</w:t>
            </w:r>
            <w:r w:rsidR="0083607B" w:rsidRPr="0004071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 xml:space="preserve"> o inciso III, do art. 28,</w:t>
            </w:r>
            <w:r w:rsidR="007D3A26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 xml:space="preserve"> e art. 36, </w:t>
            </w:r>
            <w:r w:rsidR="006A27CD" w:rsidRPr="0004071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>da Lei nº 1.573/2013</w:t>
            </w:r>
            <w:r w:rsidRPr="0004071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>, que “</w:t>
            </w:r>
            <w:r w:rsidRPr="00040712">
              <w:rPr>
                <w:rFonts w:asciiTheme="minorHAnsi" w:hAnsiTheme="minorHAnsi" w:cstheme="minorHAnsi"/>
                <w:bCs/>
                <w:i/>
                <w:color w:val="800000"/>
                <w:sz w:val="22"/>
                <w:szCs w:val="22"/>
              </w:rPr>
              <w:t>Estabelece o Plano de Carreira dos Servidores, institui o respectivo quadro de cargos</w:t>
            </w:r>
            <w:r w:rsidR="006E6DA2" w:rsidRPr="0004071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>, e dá outras providências</w:t>
            </w:r>
            <w:r w:rsidRPr="0004071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>”</w:t>
            </w:r>
            <w:r w:rsidR="006E6DA2" w:rsidRPr="00040712">
              <w:rPr>
                <w:rFonts w:asciiTheme="minorHAnsi" w:hAnsiTheme="minorHAnsi" w:cstheme="minorHAnsi"/>
                <w:color w:val="800000"/>
                <w:sz w:val="22"/>
                <w:szCs w:val="22"/>
              </w:rPr>
              <w:t>.</w:t>
            </w:r>
          </w:p>
        </w:tc>
      </w:tr>
    </w:tbl>
    <w:p w14:paraId="712D39F2" w14:textId="63B3381B" w:rsidR="006E6DA2" w:rsidRPr="00040712" w:rsidRDefault="00B3581A" w:rsidP="006E6DA2">
      <w:pPr>
        <w:pStyle w:val="NormalWeb"/>
        <w:ind w:firstLine="5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40712">
        <w:rPr>
          <w:rStyle w:val="Forte"/>
          <w:rFonts w:asciiTheme="minorHAnsi" w:hAnsiTheme="minorHAnsi" w:cstheme="minorHAnsi"/>
          <w:color w:val="000000"/>
          <w:sz w:val="22"/>
          <w:szCs w:val="22"/>
        </w:rPr>
        <w:t xml:space="preserve">MAHER JABER MAHMUD, </w:t>
      </w:r>
      <w:r w:rsidRPr="00040712">
        <w:rPr>
          <w:rStyle w:val="Forte"/>
          <w:rFonts w:asciiTheme="minorHAnsi" w:hAnsiTheme="minorHAnsi" w:cstheme="minorHAnsi"/>
          <w:b w:val="0"/>
          <w:color w:val="000000"/>
          <w:sz w:val="22"/>
          <w:szCs w:val="22"/>
        </w:rPr>
        <w:t>Prefeito Municipal de Barra do Quaraí. Faço saber que a Câmara de Vereadores aprovou e eu sanciono e promulgo a seguinte, L E I:</w:t>
      </w:r>
    </w:p>
    <w:p w14:paraId="58206E40" w14:textId="77777777" w:rsidR="006A27CD" w:rsidRPr="00040712" w:rsidRDefault="006A27CD" w:rsidP="00272B6A">
      <w:pPr>
        <w:spacing w:after="0" w:line="240" w:lineRule="auto"/>
        <w:jc w:val="both"/>
        <w:rPr>
          <w:rFonts w:cstheme="minorHAnsi"/>
          <w:color w:val="333333"/>
          <w:shd w:val="clear" w:color="auto" w:fill="FFFFFF"/>
        </w:rPr>
      </w:pPr>
    </w:p>
    <w:bookmarkEnd w:id="0"/>
    <w:p w14:paraId="0A1DC6C6" w14:textId="05ACFE89" w:rsidR="000D69DD" w:rsidRPr="00040712" w:rsidRDefault="00223EEA" w:rsidP="00884475">
      <w:pPr>
        <w:jc w:val="both"/>
        <w:rPr>
          <w:rFonts w:cstheme="minorHAnsi"/>
          <w:bCs/>
        </w:rPr>
      </w:pPr>
      <w:r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 xml:space="preserve">Art. </w:t>
      </w:r>
      <w:r w:rsidR="006A27CD"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>1</w:t>
      </w:r>
      <w:r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 xml:space="preserve">º </w:t>
      </w:r>
      <w:r w:rsidR="000D69DD" w:rsidRPr="00040712">
        <w:rPr>
          <w:rFonts w:cstheme="minorHAnsi"/>
          <w:bCs/>
        </w:rPr>
        <w:t>O inciso III, do art. 28, da Lei nº 1.573/2013, “Das funções gratificadas” em seu “PADRÃO XII”, o seu coeficiente passa a ser:</w:t>
      </w:r>
    </w:p>
    <w:p w14:paraId="698B4790" w14:textId="77777777" w:rsidR="000D69DD" w:rsidRPr="00040712" w:rsidRDefault="000D69DD" w:rsidP="0030748B">
      <w:pPr>
        <w:spacing w:after="0"/>
        <w:ind w:firstLine="709"/>
        <w:jc w:val="both"/>
        <w:rPr>
          <w:rFonts w:cstheme="minorHAnsi"/>
          <w:bCs/>
        </w:rPr>
      </w:pPr>
      <w:r w:rsidRPr="00040712">
        <w:rPr>
          <w:rFonts w:cstheme="minorHAnsi"/>
          <w:bCs/>
        </w:rPr>
        <w:t>[...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584"/>
        <w:gridCol w:w="2101"/>
      </w:tblGrid>
      <w:tr w:rsidR="000D69DD" w:rsidRPr="00040712" w14:paraId="1DB91350" w14:textId="77777777" w:rsidTr="0030748B">
        <w:trPr>
          <w:jc w:val="center"/>
        </w:trPr>
        <w:tc>
          <w:tcPr>
            <w:tcW w:w="2584" w:type="dxa"/>
          </w:tcPr>
          <w:p w14:paraId="1F455B8C" w14:textId="77777777" w:rsidR="000D69DD" w:rsidRPr="00040712" w:rsidRDefault="000D69DD" w:rsidP="0030748B">
            <w:pPr>
              <w:spacing w:line="276" w:lineRule="auto"/>
              <w:ind w:firstLine="709"/>
              <w:jc w:val="both"/>
              <w:rPr>
                <w:rFonts w:cstheme="minorHAnsi"/>
                <w:b/>
                <w:bCs/>
              </w:rPr>
            </w:pPr>
            <w:r w:rsidRPr="00040712">
              <w:rPr>
                <w:rFonts w:cstheme="minorHAnsi"/>
                <w:b/>
                <w:bCs/>
              </w:rPr>
              <w:t>PADRÃO</w:t>
            </w:r>
          </w:p>
        </w:tc>
        <w:tc>
          <w:tcPr>
            <w:tcW w:w="2094" w:type="dxa"/>
          </w:tcPr>
          <w:p w14:paraId="42D5C37B" w14:textId="77777777" w:rsidR="000D69DD" w:rsidRPr="00040712" w:rsidRDefault="000D69DD" w:rsidP="0030748B">
            <w:pPr>
              <w:spacing w:line="276" w:lineRule="auto"/>
              <w:ind w:firstLine="709"/>
              <w:jc w:val="both"/>
              <w:rPr>
                <w:rFonts w:cstheme="minorHAnsi"/>
                <w:b/>
                <w:bCs/>
              </w:rPr>
            </w:pPr>
            <w:r w:rsidRPr="00040712">
              <w:rPr>
                <w:rFonts w:cstheme="minorHAnsi"/>
                <w:b/>
                <w:bCs/>
              </w:rPr>
              <w:t>COEFICIENTE</w:t>
            </w:r>
          </w:p>
        </w:tc>
      </w:tr>
      <w:tr w:rsidR="000D69DD" w:rsidRPr="00040712" w14:paraId="3546782B" w14:textId="77777777" w:rsidTr="0030748B">
        <w:trPr>
          <w:trHeight w:val="354"/>
          <w:jc w:val="center"/>
        </w:trPr>
        <w:tc>
          <w:tcPr>
            <w:tcW w:w="2584" w:type="dxa"/>
          </w:tcPr>
          <w:p w14:paraId="60269E6E" w14:textId="58AD8644" w:rsidR="000D69DD" w:rsidRPr="00040712" w:rsidRDefault="000D69DD" w:rsidP="0030748B">
            <w:pPr>
              <w:spacing w:line="276" w:lineRule="auto"/>
              <w:ind w:firstLine="709"/>
              <w:jc w:val="both"/>
              <w:rPr>
                <w:rFonts w:cstheme="minorHAnsi"/>
                <w:bCs/>
              </w:rPr>
            </w:pPr>
            <w:r w:rsidRPr="00040712">
              <w:rPr>
                <w:rFonts w:cstheme="minorHAnsi"/>
                <w:bCs/>
              </w:rPr>
              <w:t>XII</w:t>
            </w:r>
          </w:p>
        </w:tc>
        <w:tc>
          <w:tcPr>
            <w:tcW w:w="2094" w:type="dxa"/>
          </w:tcPr>
          <w:p w14:paraId="4498CEE8" w14:textId="6859C92A" w:rsidR="000D69DD" w:rsidRPr="00040712" w:rsidRDefault="0083607B" w:rsidP="0030748B">
            <w:pPr>
              <w:spacing w:line="360" w:lineRule="auto"/>
              <w:ind w:firstLine="709"/>
              <w:rPr>
                <w:rFonts w:cstheme="minorHAnsi"/>
                <w:bCs/>
              </w:rPr>
            </w:pPr>
            <w:r w:rsidRPr="00040712">
              <w:rPr>
                <w:rFonts w:cstheme="minorHAnsi"/>
                <w:bCs/>
              </w:rPr>
              <w:t>75</w:t>
            </w:r>
            <w:r w:rsidR="000D69DD" w:rsidRPr="00040712">
              <w:rPr>
                <w:rFonts w:cstheme="minorHAnsi"/>
                <w:bCs/>
              </w:rPr>
              <w:t>% subsídio</w:t>
            </w:r>
          </w:p>
        </w:tc>
      </w:tr>
    </w:tbl>
    <w:p w14:paraId="6B7CD3F3" w14:textId="77777777" w:rsidR="000D69DD" w:rsidRPr="00040712" w:rsidRDefault="000D69DD" w:rsidP="0030748B">
      <w:pPr>
        <w:spacing w:after="0"/>
        <w:ind w:firstLine="709"/>
        <w:jc w:val="both"/>
        <w:rPr>
          <w:rFonts w:cstheme="minorHAnsi"/>
          <w:bCs/>
        </w:rPr>
      </w:pPr>
      <w:r w:rsidRPr="00040712">
        <w:rPr>
          <w:rFonts w:cstheme="minorHAnsi"/>
          <w:bCs/>
        </w:rPr>
        <w:t>...]</w:t>
      </w:r>
    </w:p>
    <w:p w14:paraId="0677B077" w14:textId="77777777" w:rsidR="00411C54" w:rsidRPr="00040712" w:rsidRDefault="00411C54" w:rsidP="00B341C5">
      <w:pPr>
        <w:spacing w:after="0"/>
        <w:rPr>
          <w:rFonts w:cstheme="minorHAnsi"/>
          <w:bCs/>
        </w:rPr>
      </w:pPr>
    </w:p>
    <w:p w14:paraId="2940FC37" w14:textId="2FAE90C1" w:rsidR="00B341C5" w:rsidRPr="00040712" w:rsidRDefault="00411C54" w:rsidP="00B341C5">
      <w:pPr>
        <w:spacing w:after="0"/>
        <w:rPr>
          <w:rFonts w:cstheme="minorHAnsi"/>
          <w:bCs/>
        </w:rPr>
      </w:pPr>
      <w:r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 xml:space="preserve">Art. </w:t>
      </w:r>
      <w:r w:rsidR="00FD00BF">
        <w:rPr>
          <w:rStyle w:val="label"/>
          <w:rFonts w:cstheme="minorHAnsi"/>
          <w:b/>
          <w:bCs/>
          <w:color w:val="FFFFFF"/>
          <w:shd w:val="clear" w:color="auto" w:fill="D9534F"/>
        </w:rPr>
        <w:t>2</w:t>
      </w:r>
      <w:r w:rsidRPr="00040712">
        <w:rPr>
          <w:rStyle w:val="label"/>
          <w:rFonts w:cstheme="minorHAnsi"/>
          <w:b/>
          <w:bCs/>
          <w:color w:val="FFFFFF"/>
          <w:shd w:val="clear" w:color="auto" w:fill="D9534F"/>
        </w:rPr>
        <w:t>º</w:t>
      </w:r>
      <w:r w:rsidR="00B341C5" w:rsidRPr="00040712">
        <w:rPr>
          <w:rFonts w:cstheme="minorHAnsi"/>
          <w:bCs/>
        </w:rPr>
        <w:t xml:space="preserve"> O art. 36, da Lei Municipal nº 1.573/13, passa a ter a seguinte redação:</w:t>
      </w:r>
    </w:p>
    <w:p w14:paraId="7E6CA5A2" w14:textId="77777777" w:rsidR="00B341C5" w:rsidRPr="00040712" w:rsidRDefault="00B341C5" w:rsidP="00B341C5">
      <w:pPr>
        <w:spacing w:after="0"/>
        <w:rPr>
          <w:rFonts w:cstheme="minorHAnsi"/>
          <w:bCs/>
        </w:rPr>
      </w:pPr>
    </w:p>
    <w:p w14:paraId="3D137745" w14:textId="2ED3623E" w:rsidR="00B341C5" w:rsidRPr="00040712" w:rsidRDefault="00B341C5" w:rsidP="00B341C5">
      <w:pPr>
        <w:spacing w:after="0"/>
        <w:rPr>
          <w:rFonts w:cstheme="minorHAnsi"/>
          <w:bCs/>
        </w:rPr>
      </w:pPr>
      <w:r w:rsidRPr="00040712">
        <w:rPr>
          <w:rFonts w:cstheme="minorHAnsi"/>
          <w:bCs/>
        </w:rPr>
        <w:t>[...</w:t>
      </w:r>
    </w:p>
    <w:p w14:paraId="6261EE05" w14:textId="77777777" w:rsidR="00B341C5" w:rsidRPr="00040712" w:rsidRDefault="00B341C5" w:rsidP="00B341C5">
      <w:pPr>
        <w:spacing w:after="0"/>
        <w:rPr>
          <w:rFonts w:cstheme="minorHAnsi"/>
          <w:bCs/>
        </w:rPr>
      </w:pPr>
    </w:p>
    <w:p w14:paraId="75014C72" w14:textId="2352F55B" w:rsidR="00B341C5" w:rsidRPr="00040712" w:rsidRDefault="00B341C5" w:rsidP="00AC35F1">
      <w:pPr>
        <w:jc w:val="both"/>
        <w:rPr>
          <w:rFonts w:cstheme="minorHAnsi"/>
          <w:i/>
          <w:shd w:val="clear" w:color="auto" w:fill="FFFFFF"/>
        </w:rPr>
      </w:pPr>
      <w:bookmarkStart w:id="1" w:name="artigo_36"/>
      <w:r w:rsidRPr="00040712">
        <w:rPr>
          <w:rStyle w:val="label"/>
          <w:rFonts w:cstheme="minorHAnsi"/>
          <w:b/>
          <w:bCs/>
          <w:i/>
          <w:shd w:val="clear" w:color="auto" w:fill="D9534F"/>
        </w:rPr>
        <w:t>Art. 36</w:t>
      </w:r>
      <w:bookmarkEnd w:id="1"/>
      <w:r w:rsidRPr="00040712">
        <w:rPr>
          <w:rFonts w:cstheme="minorHAnsi"/>
          <w:i/>
          <w:shd w:val="clear" w:color="auto" w:fill="FFFFFF"/>
        </w:rPr>
        <w:t xml:space="preserve"> O Cargo de tesoureiro, no exercício de suas atribuições, perceberá uma Gratificação de Quebra de Caixa no valor de 50% (cinquenta por cento) sobre o vencimento básico na classe onde </w:t>
      </w:r>
      <w:proofErr w:type="spellStart"/>
      <w:r w:rsidRPr="00040712">
        <w:rPr>
          <w:rFonts w:cstheme="minorHAnsi"/>
          <w:i/>
          <w:shd w:val="clear" w:color="auto" w:fill="FFFFFF"/>
        </w:rPr>
        <w:t>estiver</w:t>
      </w:r>
      <w:proofErr w:type="spellEnd"/>
      <w:r w:rsidRPr="00040712">
        <w:rPr>
          <w:rFonts w:cstheme="minorHAnsi"/>
          <w:i/>
          <w:shd w:val="clear" w:color="auto" w:fill="FFFFFF"/>
        </w:rPr>
        <w:t>.</w:t>
      </w:r>
    </w:p>
    <w:p w14:paraId="7CA2533E" w14:textId="7A607B2A" w:rsidR="00B341C5" w:rsidRPr="00040712" w:rsidRDefault="00B341C5" w:rsidP="00AC35F1">
      <w:pPr>
        <w:jc w:val="both"/>
        <w:rPr>
          <w:rStyle w:val="label"/>
          <w:rFonts w:cstheme="minorHAnsi"/>
          <w:b/>
          <w:bCs/>
          <w:shd w:val="clear" w:color="auto" w:fill="D9534F"/>
        </w:rPr>
      </w:pPr>
      <w:r w:rsidRPr="00040712">
        <w:rPr>
          <w:rFonts w:cstheme="minorHAnsi"/>
          <w:b/>
          <w:shd w:val="clear" w:color="auto" w:fill="FFFFFF"/>
        </w:rPr>
        <w:t>....]</w:t>
      </w:r>
    </w:p>
    <w:p w14:paraId="1E7B5E90" w14:textId="659EF592" w:rsidR="00AE3D9A" w:rsidRPr="00040712" w:rsidRDefault="00AE3D9A" w:rsidP="00AE3D9A">
      <w:pPr>
        <w:ind w:firstLine="708"/>
        <w:jc w:val="right"/>
        <w:rPr>
          <w:rFonts w:cstheme="minorHAnsi"/>
        </w:rPr>
      </w:pPr>
      <w:r w:rsidRPr="00040712">
        <w:rPr>
          <w:rFonts w:cstheme="minorHAnsi"/>
        </w:rPr>
        <w:t>Gabinete do Prefeit</w:t>
      </w:r>
      <w:r w:rsidR="00D26639">
        <w:rPr>
          <w:rFonts w:cstheme="minorHAnsi"/>
        </w:rPr>
        <w:t xml:space="preserve">o </w:t>
      </w:r>
      <w:r w:rsidR="00CB3ED1">
        <w:rPr>
          <w:rFonts w:cstheme="minorHAnsi"/>
        </w:rPr>
        <w:t>Municipal de Barra do Quaraí, 23</w:t>
      </w:r>
      <w:r w:rsidR="00D26639">
        <w:rPr>
          <w:rFonts w:cstheme="minorHAnsi"/>
        </w:rPr>
        <w:t xml:space="preserve"> </w:t>
      </w:r>
      <w:r w:rsidRPr="00040712">
        <w:rPr>
          <w:rFonts w:cstheme="minorHAnsi"/>
        </w:rPr>
        <w:t xml:space="preserve">de </w:t>
      </w:r>
      <w:r w:rsidR="00040712" w:rsidRPr="00040712">
        <w:rPr>
          <w:rFonts w:cstheme="minorHAnsi"/>
        </w:rPr>
        <w:t>abril</w:t>
      </w:r>
      <w:r w:rsidRPr="00040712">
        <w:rPr>
          <w:rFonts w:cstheme="minorHAnsi"/>
        </w:rPr>
        <w:t xml:space="preserve"> de 20</w:t>
      </w:r>
      <w:r w:rsidR="003C271F" w:rsidRPr="00040712">
        <w:rPr>
          <w:rFonts w:cstheme="minorHAnsi"/>
        </w:rPr>
        <w:t>2</w:t>
      </w:r>
      <w:r w:rsidR="00B2710A" w:rsidRPr="00040712">
        <w:rPr>
          <w:rFonts w:cstheme="minorHAnsi"/>
        </w:rPr>
        <w:t>5</w:t>
      </w:r>
      <w:r w:rsidRPr="00040712">
        <w:rPr>
          <w:rFonts w:cstheme="minorHAnsi"/>
        </w:rPr>
        <w:t>.</w:t>
      </w:r>
    </w:p>
    <w:p w14:paraId="44FAFE51" w14:textId="77777777" w:rsidR="00272FD6" w:rsidRPr="00040712" w:rsidRDefault="00272FD6" w:rsidP="00AE3D9A">
      <w:pPr>
        <w:ind w:firstLine="708"/>
        <w:jc w:val="right"/>
        <w:rPr>
          <w:rFonts w:cstheme="minorHAnsi"/>
        </w:rPr>
      </w:pPr>
    </w:p>
    <w:p w14:paraId="18F32418" w14:textId="1F77761D" w:rsidR="00490801" w:rsidRPr="00040712" w:rsidRDefault="00272FD6" w:rsidP="002E6C88">
      <w:pPr>
        <w:spacing w:after="0" w:line="240" w:lineRule="auto"/>
        <w:ind w:firstLine="709"/>
        <w:jc w:val="right"/>
        <w:rPr>
          <w:rFonts w:cstheme="minorHAnsi"/>
          <w:b/>
          <w:bCs/>
        </w:rPr>
      </w:pPr>
      <w:r w:rsidRPr="00040712">
        <w:rPr>
          <w:rFonts w:cstheme="minorHAnsi"/>
          <w:b/>
          <w:bCs/>
        </w:rPr>
        <w:t>MAHER JABER MAHMUD</w:t>
      </w:r>
    </w:p>
    <w:p w14:paraId="334EC5D7" w14:textId="24E24EBB" w:rsidR="00AE3D9A" w:rsidRPr="00040712" w:rsidRDefault="00AE3D9A" w:rsidP="002E6C88">
      <w:pPr>
        <w:spacing w:after="0" w:line="240" w:lineRule="auto"/>
        <w:ind w:left="5663" w:firstLine="709"/>
        <w:jc w:val="center"/>
        <w:rPr>
          <w:rFonts w:cstheme="minorHAnsi"/>
        </w:rPr>
      </w:pPr>
      <w:r w:rsidRPr="00040712">
        <w:rPr>
          <w:rFonts w:cstheme="minorHAnsi"/>
        </w:rPr>
        <w:t>Prefeito Municipal</w:t>
      </w:r>
    </w:p>
    <w:p w14:paraId="138CAC5F" w14:textId="77777777" w:rsidR="002E6C88" w:rsidRPr="002E6C88" w:rsidRDefault="002E6C88" w:rsidP="002E6C88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</w:rPr>
      </w:pPr>
      <w:r w:rsidRPr="002E6C88">
        <w:rPr>
          <w:rFonts w:ascii="Calibri" w:eastAsia="Times New Roman" w:hAnsi="Calibri" w:cs="Calibri"/>
          <w:color w:val="000000"/>
        </w:rPr>
        <w:t>Registre-se. Publique-se.</w:t>
      </w:r>
    </w:p>
    <w:p w14:paraId="16BD7A14" w14:textId="77777777" w:rsidR="002E6C88" w:rsidRPr="002E6C88" w:rsidRDefault="002E6C88" w:rsidP="002E6C88">
      <w:pPr>
        <w:spacing w:after="0" w:line="240" w:lineRule="auto"/>
        <w:ind w:firstLine="142"/>
        <w:jc w:val="both"/>
        <w:rPr>
          <w:rFonts w:ascii="Calibri" w:eastAsia="Times New Roman" w:hAnsi="Calibri" w:cs="Calibri"/>
          <w:color w:val="000000"/>
        </w:rPr>
      </w:pPr>
      <w:r w:rsidRPr="002E6C88">
        <w:rPr>
          <w:rFonts w:ascii="Calibri" w:eastAsia="Times New Roman" w:hAnsi="Calibri" w:cs="Calibri"/>
          <w:color w:val="000000"/>
        </w:rPr>
        <w:t>Data Supra.</w:t>
      </w:r>
    </w:p>
    <w:p w14:paraId="7E010244" w14:textId="77777777" w:rsidR="002E6C88" w:rsidRPr="002E6C88" w:rsidRDefault="002E6C88" w:rsidP="002E6C88">
      <w:pPr>
        <w:spacing w:after="0" w:line="240" w:lineRule="auto"/>
        <w:ind w:hanging="1134"/>
        <w:jc w:val="both"/>
        <w:rPr>
          <w:rFonts w:ascii="Calibri" w:eastAsia="Times New Roman" w:hAnsi="Calibri" w:cs="Calibri"/>
          <w:color w:val="000000"/>
        </w:rPr>
      </w:pPr>
    </w:p>
    <w:p w14:paraId="07C0E2F7" w14:textId="77777777" w:rsidR="002E6C88" w:rsidRPr="002E6C88" w:rsidRDefault="002E6C88" w:rsidP="002E6C88">
      <w:pPr>
        <w:spacing w:after="0" w:line="240" w:lineRule="auto"/>
        <w:ind w:hanging="1134"/>
        <w:jc w:val="both"/>
        <w:rPr>
          <w:rFonts w:ascii="Calibri" w:eastAsia="Times New Roman" w:hAnsi="Calibri" w:cs="Calibri"/>
          <w:color w:val="000000"/>
        </w:rPr>
      </w:pPr>
    </w:p>
    <w:p w14:paraId="0DCFE5BD" w14:textId="757FC28C" w:rsidR="002E6C88" w:rsidRPr="002E6C88" w:rsidRDefault="002E6C88" w:rsidP="002E6C88">
      <w:pPr>
        <w:spacing w:after="0" w:line="240" w:lineRule="auto"/>
        <w:ind w:hanging="1134"/>
        <w:rPr>
          <w:rFonts w:ascii="Calibri" w:eastAsia="Times New Roman" w:hAnsi="Calibri" w:cs="Calibri"/>
          <w:b/>
        </w:rPr>
      </w:pPr>
      <w:r w:rsidRPr="002E6C88">
        <w:rPr>
          <w:rFonts w:ascii="Calibri" w:eastAsia="Times New Roman" w:hAnsi="Calibri" w:cs="Calibri"/>
          <w:b/>
        </w:rPr>
        <w:t xml:space="preserve">                  </w:t>
      </w:r>
      <w:r>
        <w:rPr>
          <w:rFonts w:ascii="Calibri" w:eastAsia="Times New Roman" w:hAnsi="Calibri" w:cs="Calibri"/>
          <w:b/>
        </w:rPr>
        <w:t xml:space="preserve">                             </w:t>
      </w:r>
      <w:r w:rsidRPr="002E6C88">
        <w:rPr>
          <w:rFonts w:ascii="Calibri" w:eastAsia="Times New Roman" w:hAnsi="Calibri" w:cs="Calibri"/>
          <w:b/>
        </w:rPr>
        <w:t>Álvaro Generali de Souza</w:t>
      </w:r>
    </w:p>
    <w:p w14:paraId="1C82E45D" w14:textId="425C4687" w:rsidR="0083607B" w:rsidRPr="00040712" w:rsidRDefault="002E6C88" w:rsidP="002E6C88">
      <w:pPr>
        <w:rPr>
          <w:rFonts w:cstheme="minorHAnsi"/>
          <w:b/>
          <w:lang w:eastAsia="hi-IN" w:bidi="hi-IN"/>
        </w:rPr>
      </w:pPr>
      <w:r w:rsidRPr="002E6C88">
        <w:rPr>
          <w:rFonts w:ascii="Calibri" w:eastAsia="Times New Roman" w:hAnsi="Calibri" w:cs="Calibri"/>
        </w:rPr>
        <w:t>Secretário Municipal de Administração e Fazenda</w:t>
      </w:r>
      <w:r w:rsidRPr="002E6C88">
        <w:rPr>
          <w:rFonts w:cs="Calibri"/>
          <w:b/>
          <w:lang w:eastAsia="hi-IN" w:bidi="hi-IN"/>
        </w:rPr>
        <w:t xml:space="preserve"> </w:t>
      </w:r>
      <w:r w:rsidR="0083607B" w:rsidRPr="00040712">
        <w:rPr>
          <w:rFonts w:cstheme="minorHAnsi"/>
          <w:b/>
          <w:lang w:eastAsia="hi-IN" w:bidi="hi-IN"/>
        </w:rPr>
        <w:br w:type="page"/>
      </w:r>
    </w:p>
    <w:p w14:paraId="63FAB43F" w14:textId="77777777" w:rsidR="003C16F4" w:rsidRPr="00040712" w:rsidRDefault="003C16F4" w:rsidP="000053D6">
      <w:pPr>
        <w:ind w:left="2262" w:firstLine="1986"/>
        <w:rPr>
          <w:rFonts w:cstheme="minorHAnsi"/>
          <w:b/>
          <w:lang w:eastAsia="hi-IN" w:bidi="hi-IN"/>
        </w:rPr>
      </w:pPr>
    </w:p>
    <w:p w14:paraId="2C424A14" w14:textId="77777777" w:rsidR="000053D6" w:rsidRPr="00CB3ED1" w:rsidRDefault="000053D6" w:rsidP="000053D6">
      <w:pPr>
        <w:ind w:left="2262" w:firstLine="1986"/>
        <w:rPr>
          <w:rFonts w:cstheme="minorHAnsi"/>
          <w:b/>
          <w:sz w:val="24"/>
          <w:szCs w:val="24"/>
          <w:lang w:eastAsia="hi-IN" w:bidi="hi-IN"/>
        </w:rPr>
      </w:pPr>
      <w:r w:rsidRPr="00CB3ED1">
        <w:rPr>
          <w:rFonts w:cstheme="minorHAnsi"/>
          <w:b/>
          <w:sz w:val="24"/>
          <w:szCs w:val="24"/>
          <w:lang w:eastAsia="hi-IN" w:bidi="hi-IN"/>
        </w:rPr>
        <w:t>MENSAGEM</w:t>
      </w:r>
    </w:p>
    <w:p w14:paraId="19D1083C" w14:textId="77777777" w:rsidR="000053D6" w:rsidRPr="00CB3ED1" w:rsidRDefault="000053D6" w:rsidP="000053D6">
      <w:pPr>
        <w:ind w:left="1134" w:right="-411"/>
        <w:rPr>
          <w:rFonts w:cstheme="minorHAnsi"/>
          <w:sz w:val="24"/>
          <w:szCs w:val="24"/>
        </w:rPr>
      </w:pPr>
      <w:r w:rsidRPr="00CB3ED1">
        <w:rPr>
          <w:rFonts w:cstheme="minorHAnsi"/>
          <w:sz w:val="24"/>
          <w:szCs w:val="24"/>
        </w:rPr>
        <w:t>Excelentíssimo Senhor Presidente,</w:t>
      </w:r>
    </w:p>
    <w:p w14:paraId="0335A45E" w14:textId="77777777" w:rsidR="000053D6" w:rsidRPr="00CB3ED1" w:rsidRDefault="000053D6" w:rsidP="000053D6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cstheme="minorHAnsi"/>
          <w:sz w:val="24"/>
          <w:szCs w:val="24"/>
          <w:lang w:eastAsia="en-US"/>
        </w:rPr>
      </w:pPr>
    </w:p>
    <w:p w14:paraId="075D25B7" w14:textId="77777777" w:rsidR="003C3E3A" w:rsidRDefault="000053D6" w:rsidP="003C3E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cstheme="minorHAnsi"/>
          <w:b/>
          <w:i/>
          <w:sz w:val="24"/>
          <w:szCs w:val="24"/>
        </w:rPr>
      </w:pPr>
      <w:r w:rsidRPr="00CB3ED1">
        <w:rPr>
          <w:rFonts w:cstheme="minorHAnsi"/>
          <w:sz w:val="24"/>
          <w:szCs w:val="24"/>
          <w:lang w:eastAsia="en-US"/>
        </w:rPr>
        <w:t xml:space="preserve">Temos a honra de submeter à consideração de Vossas Excelências, o presente Projeto de Lei nº </w:t>
      </w:r>
      <w:r w:rsidR="00CB3ED1" w:rsidRPr="00CB3ED1">
        <w:rPr>
          <w:rFonts w:cstheme="minorHAnsi"/>
          <w:sz w:val="24"/>
          <w:szCs w:val="24"/>
          <w:lang w:eastAsia="en-US"/>
        </w:rPr>
        <w:t>024</w:t>
      </w:r>
      <w:r w:rsidRPr="00CB3ED1">
        <w:rPr>
          <w:rFonts w:cstheme="minorHAnsi"/>
          <w:sz w:val="24"/>
          <w:szCs w:val="24"/>
          <w:lang w:eastAsia="en-US"/>
        </w:rPr>
        <w:t xml:space="preserve">/2025 </w:t>
      </w:r>
      <w:r w:rsidR="003C3E3A" w:rsidRPr="003C3E3A">
        <w:rPr>
          <w:rFonts w:cstheme="minorHAnsi"/>
          <w:b/>
          <w:i/>
          <w:sz w:val="24"/>
          <w:szCs w:val="24"/>
        </w:rPr>
        <w:t>“Altera o inciso III, do art. 28, e art. 36, da Lei nº 1.573/2013, que “</w:t>
      </w:r>
      <w:r w:rsidR="003C3E3A" w:rsidRPr="003C3E3A">
        <w:rPr>
          <w:rFonts w:cstheme="minorHAnsi"/>
          <w:b/>
          <w:bCs/>
          <w:i/>
          <w:sz w:val="24"/>
          <w:szCs w:val="24"/>
        </w:rPr>
        <w:t>Estabelece o Plano de Carreira dos Servidores, institui o respectivo quadro d</w:t>
      </w:r>
      <w:bookmarkStart w:id="2" w:name="_GoBack"/>
      <w:bookmarkEnd w:id="2"/>
      <w:r w:rsidR="003C3E3A" w:rsidRPr="003C3E3A">
        <w:rPr>
          <w:rFonts w:cstheme="minorHAnsi"/>
          <w:b/>
          <w:bCs/>
          <w:i/>
          <w:sz w:val="24"/>
          <w:szCs w:val="24"/>
        </w:rPr>
        <w:t>e cargos</w:t>
      </w:r>
      <w:r w:rsidR="003C3E3A" w:rsidRPr="003C3E3A">
        <w:rPr>
          <w:rFonts w:cstheme="minorHAnsi"/>
          <w:b/>
          <w:i/>
          <w:sz w:val="24"/>
          <w:szCs w:val="24"/>
        </w:rPr>
        <w:t>, e dá outras providências”.</w:t>
      </w:r>
    </w:p>
    <w:p w14:paraId="6701CAA7" w14:textId="1B7C93CE" w:rsidR="000053D6" w:rsidRPr="00CB3ED1" w:rsidRDefault="000053D6" w:rsidP="003C3E3A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cstheme="minorHAnsi"/>
          <w:sz w:val="24"/>
          <w:szCs w:val="24"/>
          <w:lang w:eastAsia="en-US"/>
        </w:rPr>
      </w:pPr>
      <w:r w:rsidRPr="00CB3ED1">
        <w:rPr>
          <w:rFonts w:cstheme="minorHAnsi"/>
          <w:sz w:val="24"/>
          <w:szCs w:val="24"/>
          <w:lang w:eastAsia="en-US"/>
        </w:rPr>
        <w:t xml:space="preserve">O Projeto de lei em pauta carrega em seu </w:t>
      </w:r>
      <w:r w:rsidR="0083607B" w:rsidRPr="00CB3ED1">
        <w:rPr>
          <w:rFonts w:cstheme="minorHAnsi"/>
          <w:sz w:val="24"/>
          <w:szCs w:val="24"/>
          <w:lang w:eastAsia="en-US"/>
        </w:rPr>
        <w:t xml:space="preserve">objetivo </w:t>
      </w:r>
      <w:r w:rsidR="00A563B6" w:rsidRPr="00CB3ED1">
        <w:rPr>
          <w:rFonts w:cstheme="minorHAnsi"/>
          <w:sz w:val="24"/>
          <w:szCs w:val="24"/>
          <w:lang w:eastAsia="en-US"/>
        </w:rPr>
        <w:t>a diminuição da porcentagem refere</w:t>
      </w:r>
      <w:r w:rsidR="0083607B" w:rsidRPr="00CB3ED1">
        <w:rPr>
          <w:rFonts w:cstheme="minorHAnsi"/>
          <w:sz w:val="24"/>
          <w:szCs w:val="24"/>
          <w:lang w:eastAsia="en-US"/>
        </w:rPr>
        <w:t>ncia</w:t>
      </w:r>
      <w:r w:rsidR="00A563B6" w:rsidRPr="00CB3ED1">
        <w:rPr>
          <w:rFonts w:cstheme="minorHAnsi"/>
          <w:sz w:val="24"/>
          <w:szCs w:val="24"/>
          <w:lang w:eastAsia="en-US"/>
        </w:rPr>
        <w:t xml:space="preserve">l do coeficiente </w:t>
      </w:r>
      <w:r w:rsidR="0083607B" w:rsidRPr="00CB3ED1">
        <w:rPr>
          <w:rFonts w:cstheme="minorHAnsi"/>
          <w:sz w:val="24"/>
          <w:szCs w:val="24"/>
          <w:lang w:eastAsia="en-US"/>
        </w:rPr>
        <w:t xml:space="preserve">da função gratificada </w:t>
      </w:r>
      <w:r w:rsidR="00A563B6" w:rsidRPr="00CB3ED1">
        <w:rPr>
          <w:rFonts w:cstheme="minorHAnsi"/>
          <w:sz w:val="24"/>
          <w:szCs w:val="24"/>
          <w:lang w:eastAsia="en-US"/>
        </w:rPr>
        <w:t>do cargo de Secretár</w:t>
      </w:r>
      <w:r w:rsidR="00945A17" w:rsidRPr="00CB3ED1">
        <w:rPr>
          <w:rFonts w:cstheme="minorHAnsi"/>
          <w:sz w:val="24"/>
          <w:szCs w:val="24"/>
          <w:lang w:eastAsia="en-US"/>
        </w:rPr>
        <w:t>io municipal de passa de 100% (c</w:t>
      </w:r>
      <w:r w:rsidR="00A563B6" w:rsidRPr="00CB3ED1">
        <w:rPr>
          <w:rFonts w:cstheme="minorHAnsi"/>
          <w:sz w:val="24"/>
          <w:szCs w:val="24"/>
          <w:lang w:eastAsia="en-US"/>
        </w:rPr>
        <w:t xml:space="preserve">em por cento) </w:t>
      </w:r>
      <w:r w:rsidR="00945A17" w:rsidRPr="00CB3ED1">
        <w:rPr>
          <w:rFonts w:cstheme="minorHAnsi"/>
          <w:sz w:val="24"/>
          <w:szCs w:val="24"/>
          <w:lang w:eastAsia="en-US"/>
        </w:rPr>
        <w:t>para 75 % (setenta por cento).</w:t>
      </w:r>
    </w:p>
    <w:p w14:paraId="6616C2ED" w14:textId="68DA0830" w:rsidR="00945A17" w:rsidRPr="00CB3ED1" w:rsidRDefault="000053D6" w:rsidP="000053D6">
      <w:pPr>
        <w:tabs>
          <w:tab w:val="left" w:pos="993"/>
        </w:tabs>
        <w:spacing w:line="360" w:lineRule="auto"/>
        <w:ind w:firstLine="1418"/>
        <w:jc w:val="both"/>
        <w:rPr>
          <w:rFonts w:cstheme="minorHAnsi"/>
          <w:sz w:val="24"/>
          <w:szCs w:val="24"/>
          <w:lang w:eastAsia="en-US"/>
        </w:rPr>
      </w:pPr>
      <w:r w:rsidRPr="00CB3ED1">
        <w:rPr>
          <w:rFonts w:cstheme="minorHAnsi"/>
          <w:sz w:val="24"/>
          <w:szCs w:val="24"/>
          <w:lang w:eastAsia="en-US"/>
        </w:rPr>
        <w:t xml:space="preserve">Gizasse, para cumprir o disposto no Art.16, inciso I, §4º, e Art.17 da Lei Complementar nº 101/2000, neste caso, não se </w:t>
      </w:r>
      <w:r w:rsidR="00945A17" w:rsidRPr="00CB3ED1">
        <w:rPr>
          <w:rFonts w:cstheme="minorHAnsi"/>
          <w:sz w:val="24"/>
          <w:szCs w:val="24"/>
          <w:lang w:eastAsia="en-US"/>
        </w:rPr>
        <w:t>aplica</w:t>
      </w:r>
      <w:r w:rsidRPr="00CB3ED1">
        <w:rPr>
          <w:rFonts w:cstheme="minorHAnsi"/>
          <w:sz w:val="24"/>
          <w:szCs w:val="24"/>
          <w:lang w:eastAsia="en-US"/>
        </w:rPr>
        <w:t xml:space="preserve">, </w:t>
      </w:r>
      <w:r w:rsidR="00945A17" w:rsidRPr="00CB3ED1">
        <w:rPr>
          <w:rFonts w:cstheme="minorHAnsi"/>
          <w:sz w:val="24"/>
          <w:szCs w:val="24"/>
          <w:lang w:eastAsia="en-US"/>
        </w:rPr>
        <w:t>pois,</w:t>
      </w:r>
      <w:r w:rsidRPr="00CB3ED1">
        <w:rPr>
          <w:rFonts w:cstheme="minorHAnsi"/>
          <w:sz w:val="24"/>
          <w:szCs w:val="24"/>
          <w:lang w:eastAsia="en-US"/>
        </w:rPr>
        <w:t xml:space="preserve"> </w:t>
      </w:r>
      <w:r w:rsidR="00945A17" w:rsidRPr="00CB3ED1">
        <w:rPr>
          <w:rFonts w:cstheme="minorHAnsi"/>
          <w:sz w:val="24"/>
          <w:szCs w:val="24"/>
          <w:lang w:eastAsia="en-US"/>
        </w:rPr>
        <w:t xml:space="preserve">a alteração diminuiu </w:t>
      </w:r>
      <w:r w:rsidR="00411C54" w:rsidRPr="00CB3ED1">
        <w:rPr>
          <w:rFonts w:cstheme="minorHAnsi"/>
          <w:sz w:val="24"/>
          <w:szCs w:val="24"/>
          <w:lang w:eastAsia="en-US"/>
        </w:rPr>
        <w:t>o valor de percepção pecuniária da função gratificada faz contraponto a proposta de ampliação da gratificação de quebra de caixa</w:t>
      </w:r>
      <w:r w:rsidR="00040712" w:rsidRPr="00CB3ED1">
        <w:rPr>
          <w:rFonts w:cstheme="minorHAnsi"/>
          <w:sz w:val="24"/>
          <w:szCs w:val="24"/>
          <w:lang w:eastAsia="en-US"/>
        </w:rPr>
        <w:t>, assim sendo efeito nulo.</w:t>
      </w:r>
    </w:p>
    <w:p w14:paraId="3FADED65" w14:textId="77777777" w:rsidR="000053D6" w:rsidRPr="00CB3ED1" w:rsidRDefault="000053D6" w:rsidP="000053D6">
      <w:pPr>
        <w:tabs>
          <w:tab w:val="left" w:pos="993"/>
        </w:tabs>
        <w:spacing w:line="360" w:lineRule="auto"/>
        <w:ind w:firstLine="1418"/>
        <w:jc w:val="both"/>
        <w:rPr>
          <w:rFonts w:cstheme="minorHAnsi"/>
          <w:sz w:val="24"/>
          <w:szCs w:val="24"/>
          <w:lang w:eastAsia="en-US"/>
        </w:rPr>
      </w:pPr>
      <w:r w:rsidRPr="00CB3ED1">
        <w:rPr>
          <w:rFonts w:cstheme="minorHAnsi"/>
          <w:sz w:val="24"/>
          <w:szCs w:val="24"/>
          <w:lang w:eastAsia="en-US"/>
        </w:rPr>
        <w:t xml:space="preserve">Desta forma, sendo matéria de interesse público, e de alta importância na organização administrativa do Executivo Municipal, sabendo do compromisso dessa Casa Legislativa é que solicitamos aos Nobres Vereadores a aprovação do projeto em questão, em </w:t>
      </w:r>
      <w:r w:rsidRPr="00CB3ED1">
        <w:rPr>
          <w:rFonts w:cstheme="minorHAnsi"/>
          <w:b/>
          <w:sz w:val="24"/>
          <w:szCs w:val="24"/>
          <w:lang w:eastAsia="en-US"/>
        </w:rPr>
        <w:t>Reunião Extraordinária</w:t>
      </w:r>
      <w:r w:rsidRPr="00CB3ED1">
        <w:rPr>
          <w:rFonts w:cstheme="minorHAnsi"/>
          <w:sz w:val="24"/>
          <w:szCs w:val="24"/>
          <w:lang w:eastAsia="en-US"/>
        </w:rPr>
        <w:t>.</w:t>
      </w:r>
    </w:p>
    <w:p w14:paraId="5894990C" w14:textId="77777777" w:rsidR="000053D6" w:rsidRPr="00CB3ED1" w:rsidRDefault="000053D6" w:rsidP="000053D6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cstheme="minorHAnsi"/>
          <w:sz w:val="24"/>
          <w:szCs w:val="24"/>
          <w:lang w:eastAsia="en-US"/>
        </w:rPr>
      </w:pPr>
      <w:r w:rsidRPr="00CB3ED1">
        <w:rPr>
          <w:rFonts w:cstheme="minorHAnsi"/>
          <w:sz w:val="24"/>
          <w:szCs w:val="24"/>
          <w:lang w:eastAsia="en-US"/>
        </w:rPr>
        <w:t>Atenciosamente,</w:t>
      </w:r>
    </w:p>
    <w:p w14:paraId="1797E8F9" w14:textId="77777777" w:rsidR="002E6C88" w:rsidRPr="00CB3ED1" w:rsidRDefault="002E6C88" w:rsidP="000053D6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cstheme="minorHAnsi"/>
          <w:sz w:val="24"/>
          <w:szCs w:val="24"/>
          <w:lang w:eastAsia="en-US"/>
        </w:rPr>
      </w:pPr>
    </w:p>
    <w:p w14:paraId="39D14DBC" w14:textId="77777777" w:rsidR="002E6C88" w:rsidRPr="00CB3ED1" w:rsidRDefault="002E6C88" w:rsidP="000053D6">
      <w:pPr>
        <w:autoSpaceDE w:val="0"/>
        <w:autoSpaceDN w:val="0"/>
        <w:adjustRightInd w:val="0"/>
        <w:spacing w:line="360" w:lineRule="auto"/>
        <w:ind w:firstLine="1560"/>
        <w:jc w:val="both"/>
        <w:rPr>
          <w:rFonts w:cstheme="minorHAnsi"/>
          <w:sz w:val="24"/>
          <w:szCs w:val="24"/>
          <w:lang w:eastAsia="en-US"/>
        </w:rPr>
      </w:pPr>
    </w:p>
    <w:p w14:paraId="5DBB901E" w14:textId="00F023BE" w:rsidR="002E6C88" w:rsidRPr="00CB3ED1" w:rsidRDefault="000053D6" w:rsidP="00CB3ED1">
      <w:pPr>
        <w:spacing w:after="0" w:line="240" w:lineRule="auto"/>
        <w:ind w:hanging="567"/>
        <w:jc w:val="both"/>
        <w:rPr>
          <w:rFonts w:cstheme="minorHAnsi"/>
          <w:b/>
          <w:sz w:val="24"/>
          <w:szCs w:val="24"/>
          <w:lang w:eastAsia="hi-IN" w:bidi="hi-IN"/>
        </w:rPr>
      </w:pPr>
      <w:r w:rsidRPr="00CB3ED1">
        <w:rPr>
          <w:rFonts w:cstheme="minorHAnsi"/>
          <w:sz w:val="24"/>
          <w:szCs w:val="24"/>
          <w:lang w:eastAsia="hi-IN" w:bidi="hi-IN"/>
        </w:rPr>
        <w:t xml:space="preserve">                                                                      </w:t>
      </w:r>
      <w:r w:rsidRPr="00CB3ED1">
        <w:rPr>
          <w:rFonts w:cstheme="minorHAnsi"/>
          <w:b/>
          <w:sz w:val="24"/>
          <w:szCs w:val="24"/>
          <w:lang w:eastAsia="hi-IN" w:bidi="hi-IN"/>
        </w:rPr>
        <w:t xml:space="preserve">MAHER JABER </w:t>
      </w:r>
      <w:r w:rsidR="002E6C88" w:rsidRPr="00CB3ED1">
        <w:rPr>
          <w:rFonts w:cstheme="minorHAnsi"/>
          <w:b/>
          <w:sz w:val="24"/>
          <w:szCs w:val="24"/>
          <w:lang w:eastAsia="hi-IN" w:bidi="hi-IN"/>
        </w:rPr>
        <w:t>MAHMUD</w:t>
      </w:r>
    </w:p>
    <w:p w14:paraId="7531635B" w14:textId="2D9FE9E5" w:rsidR="000053D6" w:rsidRPr="00CB3ED1" w:rsidRDefault="002E6C88" w:rsidP="00CB3ED1">
      <w:pPr>
        <w:spacing w:after="0" w:line="240" w:lineRule="auto"/>
        <w:ind w:hanging="567"/>
        <w:jc w:val="both"/>
        <w:rPr>
          <w:rFonts w:cstheme="minorHAnsi"/>
          <w:sz w:val="24"/>
          <w:szCs w:val="24"/>
        </w:rPr>
      </w:pPr>
      <w:r w:rsidRPr="00CB3ED1">
        <w:rPr>
          <w:rFonts w:cstheme="minorHAnsi"/>
          <w:b/>
          <w:sz w:val="24"/>
          <w:szCs w:val="24"/>
        </w:rPr>
        <w:t xml:space="preserve">                                                                             </w:t>
      </w:r>
      <w:r w:rsidR="000053D6" w:rsidRPr="00CB3ED1">
        <w:rPr>
          <w:rFonts w:cstheme="minorHAnsi"/>
          <w:sz w:val="24"/>
          <w:szCs w:val="24"/>
        </w:rPr>
        <w:t>Prefeito Municipal</w:t>
      </w:r>
    </w:p>
    <w:p w14:paraId="19294084" w14:textId="77777777" w:rsidR="000053D6" w:rsidRPr="00CB3ED1" w:rsidRDefault="000053D6">
      <w:pPr>
        <w:rPr>
          <w:rFonts w:cstheme="minorHAnsi"/>
          <w:sz w:val="24"/>
          <w:szCs w:val="24"/>
        </w:rPr>
      </w:pPr>
    </w:p>
    <w:sectPr w:rsidR="000053D6" w:rsidRPr="00CB3ED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C37D2" w14:textId="77777777" w:rsidR="00D56121" w:rsidRDefault="00D56121" w:rsidP="00CA1FF2">
      <w:pPr>
        <w:spacing w:after="0" w:line="240" w:lineRule="auto"/>
      </w:pPr>
      <w:r>
        <w:separator/>
      </w:r>
    </w:p>
  </w:endnote>
  <w:endnote w:type="continuationSeparator" w:id="0">
    <w:p w14:paraId="2315B446" w14:textId="77777777" w:rsidR="00D56121" w:rsidRDefault="00D56121" w:rsidP="00CA1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vue BT">
    <w:altName w:val="Courier New"/>
    <w:charset w:val="00"/>
    <w:family w:val="decorative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9184F" w14:textId="3EED4E55" w:rsidR="00CA1FF2" w:rsidRDefault="00006033" w:rsidP="002E6C88">
    <w:pPr>
      <w:spacing w:after="0" w:line="240" w:lineRule="auto"/>
      <w:jc w:val="center"/>
      <w:rPr>
        <w:rFonts w:ascii="Arial" w:hAnsi="Arial"/>
        <w:color w:val="000000"/>
        <w:sz w:val="18"/>
      </w:rPr>
    </w:pPr>
    <w:r>
      <w:rPr>
        <w:rFonts w:ascii="Verdana" w:hAnsi="Verdana"/>
        <w:b/>
        <w:noProof/>
        <w:sz w:val="2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7D1250F" wp14:editId="1D878173">
              <wp:simplePos x="0" y="0"/>
              <wp:positionH relativeFrom="column">
                <wp:posOffset>-219075</wp:posOffset>
              </wp:positionH>
              <wp:positionV relativeFrom="paragraph">
                <wp:posOffset>2539</wp:posOffset>
              </wp:positionV>
              <wp:extent cx="6115050" cy="0"/>
              <wp:effectExtent l="0" t="0" r="1905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2A194B4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25pt,.2pt" to="464.2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" strokeweight="1.5pt"/>
          </w:pict>
        </mc:Fallback>
      </mc:AlternateContent>
    </w:r>
    <w:r w:rsidR="00CA1FF2">
      <w:rPr>
        <w:rFonts w:ascii="Arial" w:hAnsi="Arial"/>
        <w:color w:val="000000"/>
        <w:sz w:val="18"/>
      </w:rPr>
      <w:sym w:font="Wingdings" w:char="002A"/>
    </w:r>
    <w:r w:rsidR="00CA1FF2">
      <w:rPr>
        <w:rFonts w:ascii="Arial" w:hAnsi="Arial"/>
        <w:color w:val="000000"/>
        <w:sz w:val="18"/>
      </w:rPr>
      <w:t xml:space="preserve"> Rua Quaraí n.º </w:t>
    </w:r>
    <w:r w:rsidR="00490801">
      <w:rPr>
        <w:rFonts w:ascii="Arial" w:hAnsi="Arial"/>
        <w:color w:val="000000"/>
        <w:sz w:val="18"/>
      </w:rPr>
      <w:t>154</w:t>
    </w:r>
    <w:r w:rsidR="002E6C88">
      <w:rPr>
        <w:rFonts w:ascii="Arial" w:hAnsi="Arial"/>
        <w:color w:val="000000"/>
        <w:sz w:val="18"/>
      </w:rPr>
      <w:t xml:space="preserve"> - CEP: 97.538-000</w:t>
    </w:r>
  </w:p>
  <w:p w14:paraId="1D26355D" w14:textId="4B9BA74B" w:rsidR="00CA1FF2" w:rsidRDefault="002E6C88" w:rsidP="002E6C88">
    <w:pPr>
      <w:pStyle w:val="Ttulo1"/>
      <w:rPr>
        <w:rFonts w:ascii="Arial" w:hAnsi="Arial"/>
        <w:sz w:val="18"/>
      </w:rPr>
    </w:pPr>
    <w:r>
      <w:rPr>
        <w:rFonts w:ascii="Arial" w:hAnsi="Arial"/>
        <w:sz w:val="18"/>
      </w:rPr>
      <w:t xml:space="preserve">  </w:t>
    </w:r>
    <w:proofErr w:type="gramStart"/>
    <w:r w:rsidR="00CA1FF2">
      <w:rPr>
        <w:rFonts w:ascii="Arial" w:hAnsi="Arial"/>
        <w:sz w:val="18"/>
      </w:rPr>
      <w:t>e-mail</w:t>
    </w:r>
    <w:proofErr w:type="gramEnd"/>
    <w:r w:rsidR="00CA1FF2">
      <w:rPr>
        <w:rFonts w:ascii="Arial" w:hAnsi="Arial"/>
        <w:sz w:val="18"/>
      </w:rPr>
      <w:t xml:space="preserve">: </w:t>
    </w:r>
    <w:r>
      <w:rPr>
        <w:rFonts w:ascii="Arial" w:hAnsi="Arial"/>
        <w:sz w:val="18"/>
      </w:rPr>
      <w:t>administracao@barradoquarai.rs.gov.br</w:t>
    </w:r>
  </w:p>
  <w:p w14:paraId="5DDA0022" w14:textId="0B4FCFA6" w:rsidR="00CA1FF2" w:rsidRDefault="002E6C88" w:rsidP="002E6C88">
    <w:pPr>
      <w:pStyle w:val="Rodap"/>
      <w:jc w:val="center"/>
      <w:rPr>
        <w:color w:val="000000"/>
      </w:rPr>
    </w:pPr>
    <w:r>
      <w:rPr>
        <w:rFonts w:ascii="Arial" w:hAnsi="Arial"/>
        <w:color w:val="000000"/>
        <w:sz w:val="18"/>
      </w:rPr>
      <w:t xml:space="preserve">  </w:t>
    </w:r>
    <w:r w:rsidR="00CA1FF2">
      <w:rPr>
        <w:rFonts w:ascii="Arial" w:hAnsi="Arial"/>
        <w:color w:val="000000"/>
        <w:sz w:val="18"/>
      </w:rPr>
      <w:t xml:space="preserve">Barra do Quaraí – RS – BRASIL </w:t>
    </w:r>
  </w:p>
  <w:p w14:paraId="0F43FFE8" w14:textId="77777777" w:rsidR="00CA1FF2" w:rsidRDefault="00CA1FF2">
    <w:pPr>
      <w:pStyle w:val="Rodap"/>
    </w:pPr>
  </w:p>
  <w:p w14:paraId="3EBD1BCE" w14:textId="77777777" w:rsidR="00CA1FF2" w:rsidRDefault="00CA1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75794" w14:textId="77777777" w:rsidR="00D56121" w:rsidRDefault="00D56121" w:rsidP="00CA1FF2">
      <w:pPr>
        <w:spacing w:after="0" w:line="240" w:lineRule="auto"/>
      </w:pPr>
      <w:r>
        <w:separator/>
      </w:r>
    </w:p>
  </w:footnote>
  <w:footnote w:type="continuationSeparator" w:id="0">
    <w:p w14:paraId="61E9EE5E" w14:textId="77777777" w:rsidR="00D56121" w:rsidRDefault="00D56121" w:rsidP="00CA1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6CB18" w14:textId="065EC459" w:rsidR="00CA1FF2" w:rsidRDefault="00D26639" w:rsidP="00CA1FF2">
    <w:pPr>
      <w:pStyle w:val="Cabealho"/>
      <w:jc w:val="center"/>
      <w:rPr>
        <w:rFonts w:ascii="Revue BT" w:hAnsi="Revue BT"/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0D8B44E" wp14:editId="7235D204">
          <wp:simplePos x="0" y="0"/>
          <wp:positionH relativeFrom="margin">
            <wp:align>center</wp:align>
          </wp:positionH>
          <wp:positionV relativeFrom="paragraph">
            <wp:posOffset>-356235</wp:posOffset>
          </wp:positionV>
          <wp:extent cx="590550" cy="678815"/>
          <wp:effectExtent l="0" t="0" r="0" b="6985"/>
          <wp:wrapNone/>
          <wp:docPr id="2" name="Imagem 2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A1FF2">
      <w:t xml:space="preserve">  </w:t>
    </w:r>
  </w:p>
  <w:p w14:paraId="5F09FEE8" w14:textId="77777777" w:rsidR="00CA1FF2" w:rsidRDefault="00CA1FF2" w:rsidP="00CA1FF2">
    <w:pPr>
      <w:pStyle w:val="Cabealho"/>
      <w:jc w:val="center"/>
      <w:rPr>
        <w:rFonts w:ascii="Revue BT" w:hAnsi="Revue BT"/>
        <w:b/>
      </w:rPr>
    </w:pPr>
  </w:p>
  <w:p w14:paraId="1D84E40C" w14:textId="77777777" w:rsidR="00CA1FF2" w:rsidRPr="00B72E67" w:rsidRDefault="00CA1FF2" w:rsidP="00CA1FF2">
    <w:pPr>
      <w:pStyle w:val="Cabealho"/>
      <w:jc w:val="center"/>
      <w:rPr>
        <w:rFonts w:ascii="Arial" w:hAnsi="Arial" w:cs="Arial"/>
        <w:b/>
        <w:bCs/>
        <w:sz w:val="32"/>
        <w:szCs w:val="32"/>
      </w:rPr>
    </w:pPr>
    <w:r w:rsidRPr="00B72E67">
      <w:rPr>
        <w:rFonts w:ascii="Arial" w:hAnsi="Arial" w:cs="Arial"/>
        <w:b/>
        <w:bCs/>
        <w:sz w:val="32"/>
        <w:szCs w:val="32"/>
      </w:rPr>
      <w:t>PREFEITURA MUNICIPAL DA BARRA DO QUARAÍ</w:t>
    </w:r>
  </w:p>
  <w:p w14:paraId="0E2D6B11" w14:textId="08EAA370" w:rsidR="00CA1FF2" w:rsidRPr="00B72E67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B72E67">
      <w:rPr>
        <w:rFonts w:ascii="Arial" w:hAnsi="Arial" w:cs="Arial"/>
        <w:b/>
      </w:rPr>
      <w:t>SECRE</w:t>
    </w:r>
    <w:r>
      <w:rPr>
        <w:rFonts w:ascii="Arial" w:hAnsi="Arial" w:cs="Arial"/>
        <w:b/>
      </w:rPr>
      <w:t>TARIA MUNICIPAL DE</w:t>
    </w:r>
    <w:r w:rsidRPr="00B72E67">
      <w:rPr>
        <w:rFonts w:ascii="Arial" w:hAnsi="Arial" w:cs="Arial"/>
        <w:b/>
      </w:rPr>
      <w:t xml:space="preserve"> </w:t>
    </w:r>
    <w:r w:rsidR="00D26639">
      <w:rPr>
        <w:rFonts w:ascii="Arial" w:hAnsi="Arial" w:cs="Arial"/>
        <w:b/>
      </w:rPr>
      <w:t xml:space="preserve">ADMINISTRAÇÃO E </w:t>
    </w:r>
    <w:r w:rsidRPr="00B72E67">
      <w:rPr>
        <w:rFonts w:ascii="Arial" w:hAnsi="Arial" w:cs="Arial"/>
        <w:b/>
      </w:rPr>
      <w:t>FAZENDA</w:t>
    </w:r>
  </w:p>
  <w:p w14:paraId="7F712252" w14:textId="77777777" w:rsidR="00CA1FF2" w:rsidRPr="005D534B" w:rsidRDefault="00CA1FF2" w:rsidP="00CA1FF2">
    <w:pPr>
      <w:pStyle w:val="Cabealho"/>
      <w:pBdr>
        <w:bottom w:val="single" w:sz="12" w:space="0" w:color="auto"/>
      </w:pBdr>
      <w:jc w:val="center"/>
      <w:rPr>
        <w:rFonts w:ascii="Arial" w:hAnsi="Arial" w:cs="Arial"/>
        <w:b/>
      </w:rPr>
    </w:pPr>
    <w:r w:rsidRPr="005D534B">
      <w:rPr>
        <w:rFonts w:ascii="Arial" w:hAnsi="Arial" w:cs="Arial"/>
        <w:b/>
      </w:rPr>
      <w:t xml:space="preserve">Palácio Municipal Embaixador Dr. João Baptista </w:t>
    </w:r>
    <w:proofErr w:type="spellStart"/>
    <w:r w:rsidRPr="005D534B">
      <w:rPr>
        <w:rFonts w:ascii="Arial" w:hAnsi="Arial" w:cs="Arial"/>
        <w:b/>
      </w:rPr>
      <w:t>Lusardo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9A"/>
    <w:rsid w:val="00005176"/>
    <w:rsid w:val="000053D6"/>
    <w:rsid w:val="00006033"/>
    <w:rsid w:val="00015EFF"/>
    <w:rsid w:val="0002343E"/>
    <w:rsid w:val="000304F1"/>
    <w:rsid w:val="00040712"/>
    <w:rsid w:val="00045545"/>
    <w:rsid w:val="00057DA8"/>
    <w:rsid w:val="000D69DD"/>
    <w:rsid w:val="00144C25"/>
    <w:rsid w:val="001672ED"/>
    <w:rsid w:val="001762F7"/>
    <w:rsid w:val="001A43B8"/>
    <w:rsid w:val="001A679D"/>
    <w:rsid w:val="001F5871"/>
    <w:rsid w:val="00223EEA"/>
    <w:rsid w:val="00272B6A"/>
    <w:rsid w:val="00272FD6"/>
    <w:rsid w:val="00290E20"/>
    <w:rsid w:val="00294B89"/>
    <w:rsid w:val="002B2FC9"/>
    <w:rsid w:val="002E6C88"/>
    <w:rsid w:val="0030748B"/>
    <w:rsid w:val="00354D18"/>
    <w:rsid w:val="00397CA0"/>
    <w:rsid w:val="003C16F4"/>
    <w:rsid w:val="003C271F"/>
    <w:rsid w:val="003C3E3A"/>
    <w:rsid w:val="003D6A62"/>
    <w:rsid w:val="003E24B8"/>
    <w:rsid w:val="00411C54"/>
    <w:rsid w:val="00427ABA"/>
    <w:rsid w:val="00462762"/>
    <w:rsid w:val="00490801"/>
    <w:rsid w:val="00491EF3"/>
    <w:rsid w:val="004B339E"/>
    <w:rsid w:val="004E48CC"/>
    <w:rsid w:val="004F0718"/>
    <w:rsid w:val="004F1764"/>
    <w:rsid w:val="00542A8D"/>
    <w:rsid w:val="0059228C"/>
    <w:rsid w:val="006A27CD"/>
    <w:rsid w:val="006E6DA2"/>
    <w:rsid w:val="006F2C67"/>
    <w:rsid w:val="006F38B6"/>
    <w:rsid w:val="00741ED1"/>
    <w:rsid w:val="00750B8D"/>
    <w:rsid w:val="00755AC9"/>
    <w:rsid w:val="00770060"/>
    <w:rsid w:val="007B45EA"/>
    <w:rsid w:val="007C776A"/>
    <w:rsid w:val="007D3A26"/>
    <w:rsid w:val="0083607B"/>
    <w:rsid w:val="00884475"/>
    <w:rsid w:val="00884ED3"/>
    <w:rsid w:val="00890318"/>
    <w:rsid w:val="008E105F"/>
    <w:rsid w:val="00912AA4"/>
    <w:rsid w:val="00945A17"/>
    <w:rsid w:val="009531C2"/>
    <w:rsid w:val="00991FBC"/>
    <w:rsid w:val="009B5525"/>
    <w:rsid w:val="009D07FA"/>
    <w:rsid w:val="00A230B4"/>
    <w:rsid w:val="00A35DE6"/>
    <w:rsid w:val="00A563B6"/>
    <w:rsid w:val="00A8514E"/>
    <w:rsid w:val="00AC35F1"/>
    <w:rsid w:val="00AD36AF"/>
    <w:rsid w:val="00AE21D7"/>
    <w:rsid w:val="00AE3D9A"/>
    <w:rsid w:val="00B2710A"/>
    <w:rsid w:val="00B341C5"/>
    <w:rsid w:val="00B3581A"/>
    <w:rsid w:val="00B46A51"/>
    <w:rsid w:val="00B54485"/>
    <w:rsid w:val="00B62C58"/>
    <w:rsid w:val="00C64A2F"/>
    <w:rsid w:val="00CA1FF2"/>
    <w:rsid w:val="00CB3ED1"/>
    <w:rsid w:val="00CB67D1"/>
    <w:rsid w:val="00CD53E9"/>
    <w:rsid w:val="00D22CBF"/>
    <w:rsid w:val="00D26639"/>
    <w:rsid w:val="00D4153A"/>
    <w:rsid w:val="00D53217"/>
    <w:rsid w:val="00D56121"/>
    <w:rsid w:val="00DE1D29"/>
    <w:rsid w:val="00DE26CF"/>
    <w:rsid w:val="00DF75AC"/>
    <w:rsid w:val="00E449C2"/>
    <w:rsid w:val="00E957B9"/>
    <w:rsid w:val="00EB64E1"/>
    <w:rsid w:val="00F80259"/>
    <w:rsid w:val="00FD00BF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19F3E0"/>
  <w15:docId w15:val="{EE83A375-B7C2-48D1-BF10-29FB0383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A1F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E3D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1FF2"/>
  </w:style>
  <w:style w:type="paragraph" w:styleId="Rodap">
    <w:name w:val="footer"/>
    <w:basedOn w:val="Normal"/>
    <w:link w:val="RodapChar"/>
    <w:unhideWhenUsed/>
    <w:rsid w:val="00CA1F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A1FF2"/>
  </w:style>
  <w:style w:type="paragraph" w:styleId="Textodebalo">
    <w:name w:val="Balloon Text"/>
    <w:basedOn w:val="Normal"/>
    <w:link w:val="TextodebaloChar"/>
    <w:uiPriority w:val="99"/>
    <w:semiHidden/>
    <w:unhideWhenUsed/>
    <w:rsid w:val="00CA1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1FF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A1FF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link">
    <w:name w:val="Hyperlink"/>
    <w:basedOn w:val="Fontepargpadro"/>
    <w:uiPriority w:val="99"/>
    <w:semiHidden/>
    <w:unhideWhenUsed/>
    <w:rsid w:val="00542A8D"/>
    <w:rPr>
      <w:color w:val="0000FF"/>
      <w:u w:val="single"/>
    </w:rPr>
  </w:style>
  <w:style w:type="character" w:customStyle="1" w:styleId="label">
    <w:name w:val="label"/>
    <w:basedOn w:val="Fontepargpadro"/>
    <w:rsid w:val="00542A8D"/>
  </w:style>
  <w:style w:type="paragraph" w:styleId="NormalWeb">
    <w:name w:val="Normal (Web)"/>
    <w:basedOn w:val="Normal"/>
    <w:uiPriority w:val="99"/>
    <w:unhideWhenUsed/>
    <w:rsid w:val="006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6E6DA2"/>
    <w:rPr>
      <w:b/>
      <w:bCs/>
    </w:rPr>
  </w:style>
  <w:style w:type="paragraph" w:customStyle="1" w:styleId="texto2">
    <w:name w:val="texto2"/>
    <w:basedOn w:val="Normal"/>
    <w:rsid w:val="006E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491E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388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Idelcio</dc:creator>
  <cp:lastModifiedBy>Usuário do Windows</cp:lastModifiedBy>
  <cp:revision>7</cp:revision>
  <cp:lastPrinted>2021-04-28T18:46:00Z</cp:lastPrinted>
  <dcterms:created xsi:type="dcterms:W3CDTF">2025-04-17T12:13:00Z</dcterms:created>
  <dcterms:modified xsi:type="dcterms:W3CDTF">2025-04-24T11:52:00Z</dcterms:modified>
</cp:coreProperties>
</file>